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16360" w14:textId="06D84E27" w:rsidR="00991CA3" w:rsidRPr="006465C8" w:rsidRDefault="008A352E" w:rsidP="00991CA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 w:right="-15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</w:t>
      </w:r>
      <w:r w:rsidR="00991CA3" w:rsidRPr="00DC54E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Протокольне рішення (протокол</w:t>
      </w:r>
      <w:r w:rsidR="00991CA3" w:rsidRPr="00003E4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)</w:t>
      </w:r>
      <w:r w:rsidR="00991CA3" w:rsidRPr="00003E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3E4A" w:rsidRPr="00003E4A">
        <w:rPr>
          <w:rFonts w:ascii="Times New Roman" w:eastAsia="Times New Roman" w:hAnsi="Times New Roman"/>
          <w:b/>
          <w:sz w:val="24"/>
          <w:szCs w:val="24"/>
          <w:lang w:eastAsia="ru-RU"/>
        </w:rPr>
        <w:t>№ 1</w:t>
      </w:r>
      <w:r w:rsidR="00F74DE4">
        <w:rPr>
          <w:rFonts w:ascii="Times New Roman" w:eastAsia="Times New Roman" w:hAnsi="Times New Roman"/>
          <w:b/>
          <w:sz w:val="24"/>
          <w:szCs w:val="24"/>
          <w:lang w:eastAsia="ru-RU"/>
        </w:rPr>
        <w:t>/ВТ</w:t>
      </w:r>
    </w:p>
    <w:p w14:paraId="30D6E6EA" w14:textId="77777777" w:rsidR="00991CA3" w:rsidRPr="006465C8" w:rsidRDefault="00991CA3" w:rsidP="00991CA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 w:right="-15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4E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уповноваженої особи</w:t>
      </w:r>
    </w:p>
    <w:p w14:paraId="493527B3" w14:textId="54FBA20F" w:rsidR="00991CA3" w:rsidRPr="006465C8" w:rsidRDefault="00812B83" w:rsidP="00991CA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 w:right="-152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Ліцею імені Івана Пулюя</w:t>
      </w:r>
    </w:p>
    <w:p w14:paraId="672A6659" w14:textId="77777777" w:rsidR="00991CA3" w:rsidRPr="006465C8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709" w:right="5660"/>
        <w:rPr>
          <w:rFonts w:ascii="Times New Roman" w:eastAsia="Times New Roman" w:hAnsi="Times New Roman"/>
          <w:b/>
          <w:bCs/>
          <w:spacing w:val="-15"/>
          <w:lang w:eastAsia="ru-RU"/>
        </w:rPr>
      </w:pPr>
    </w:p>
    <w:p w14:paraId="08434186" w14:textId="2D86B033" w:rsidR="00991CA3" w:rsidRPr="006465C8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709" w:right="-89"/>
        <w:jc w:val="center"/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</w:pPr>
      <w:r w:rsidRPr="006465C8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  <w:t>м. Львів</w:t>
      </w:r>
      <w:r w:rsidRPr="006465C8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  <w:tab/>
        <w:t xml:space="preserve">                                                                                           </w:t>
      </w:r>
      <w:r w:rsidR="00812B83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  <w:t xml:space="preserve">                            «_30</w:t>
      </w:r>
      <w:r w:rsidR="00F74DE4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  <w:t>_»  _</w:t>
      </w:r>
      <w:r w:rsidR="00F74DE4" w:rsidRPr="00F74DE4">
        <w:rPr>
          <w:rFonts w:ascii="Times New Roman" w:eastAsia="Times New Roman" w:hAnsi="Times New Roman"/>
          <w:b/>
          <w:bCs/>
          <w:spacing w:val="-15"/>
          <w:sz w:val="24"/>
          <w:szCs w:val="24"/>
          <w:u w:val="single"/>
          <w:lang w:eastAsia="ru-RU"/>
        </w:rPr>
        <w:t>грудня</w:t>
      </w:r>
      <w:r w:rsidR="00003E4A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  <w:t>_ 2024</w:t>
      </w:r>
      <w:r w:rsidRPr="006465C8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  <w:t xml:space="preserve"> р.</w:t>
      </w:r>
    </w:p>
    <w:p w14:paraId="0A37501D" w14:textId="77777777" w:rsidR="00991CA3" w:rsidRPr="006465C8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709" w:right="3172"/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ru-RU"/>
        </w:rPr>
      </w:pPr>
    </w:p>
    <w:p w14:paraId="2AC1EF4F" w14:textId="77777777" w:rsidR="00991CA3" w:rsidRPr="00687749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3172"/>
        <w:jc w:val="both"/>
        <w:rPr>
          <w:rFonts w:ascii="Times New Roman" w:eastAsia="Times New Roman" w:hAnsi="Times New Roman"/>
          <w:b/>
          <w:bCs/>
          <w:spacing w:val="-15"/>
          <w:lang w:eastAsia="ru-RU"/>
        </w:rPr>
      </w:pPr>
      <w:r w:rsidRPr="00687749">
        <w:rPr>
          <w:rFonts w:ascii="Times New Roman" w:eastAsia="Times New Roman" w:hAnsi="Times New Roman"/>
          <w:b/>
          <w:bCs/>
          <w:spacing w:val="-15"/>
          <w:lang w:eastAsia="ru-RU"/>
        </w:rPr>
        <w:t>ПОРЯДОК ДЕННИЙ:</w:t>
      </w:r>
    </w:p>
    <w:p w14:paraId="28D755F0" w14:textId="010F9CAC" w:rsidR="00991CA3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/>
        <w:jc w:val="both"/>
        <w:rPr>
          <w:rFonts w:ascii="Times New Roman" w:eastAsia="Times New Roman" w:hAnsi="Times New Roman"/>
          <w:lang w:eastAsia="ru-RU"/>
        </w:rPr>
      </w:pPr>
      <w:r w:rsidRPr="0094701B">
        <w:rPr>
          <w:rFonts w:ascii="Times New Roman" w:eastAsia="Times New Roman" w:hAnsi="Times New Roman"/>
          <w:lang w:eastAsia="ru-RU"/>
        </w:rPr>
        <w:t>1.</w:t>
      </w:r>
      <w:r w:rsidR="00D61E23">
        <w:rPr>
          <w:rFonts w:ascii="Times New Roman" w:eastAsia="Times New Roman" w:hAnsi="Times New Roman"/>
          <w:lang w:eastAsia="ru-RU"/>
        </w:rPr>
        <w:t xml:space="preserve"> </w:t>
      </w:r>
      <w:r w:rsidRPr="0094701B">
        <w:rPr>
          <w:rFonts w:ascii="Times New Roman" w:eastAsia="Times New Roman" w:hAnsi="Times New Roman"/>
          <w:lang w:eastAsia="ru-RU"/>
        </w:rPr>
        <w:t xml:space="preserve">Обрання процедури закупівлі </w:t>
      </w:r>
      <w:r w:rsidR="00042642">
        <w:rPr>
          <w:rFonts w:ascii="Times New Roman" w:eastAsia="Times New Roman" w:hAnsi="Times New Roman"/>
          <w:lang w:eastAsia="ru-RU"/>
        </w:rPr>
        <w:t>електричної енергії</w:t>
      </w:r>
      <w:r w:rsidR="00DB7DF8">
        <w:rPr>
          <w:rFonts w:ascii="Times New Roman" w:eastAsia="Times New Roman" w:hAnsi="Times New Roman"/>
          <w:lang w:eastAsia="ru-RU"/>
        </w:rPr>
        <w:t xml:space="preserve"> </w:t>
      </w:r>
      <w:r w:rsidRPr="00E9453D">
        <w:rPr>
          <w:rFonts w:ascii="Times New Roman" w:eastAsia="Times New Roman" w:hAnsi="Times New Roman"/>
          <w:lang w:eastAsia="ru-RU"/>
        </w:rPr>
        <w:t>та визначення предмета закупівлі</w:t>
      </w:r>
      <w:r>
        <w:rPr>
          <w:rFonts w:ascii="Times New Roman" w:eastAsia="Times New Roman" w:hAnsi="Times New Roman"/>
          <w:lang w:eastAsia="ru-RU"/>
        </w:rPr>
        <w:t>.</w:t>
      </w:r>
    </w:p>
    <w:p w14:paraId="5503A1DC" w14:textId="711D3B96" w:rsidR="00991CA3" w:rsidRPr="0094701B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/>
        <w:jc w:val="both"/>
        <w:rPr>
          <w:rFonts w:ascii="Times New Roman" w:eastAsia="Times New Roman" w:hAnsi="Times New Roman"/>
          <w:lang w:eastAsia="ru-RU"/>
        </w:rPr>
      </w:pPr>
      <w:r w:rsidRPr="0094701B">
        <w:rPr>
          <w:rFonts w:ascii="Times New Roman" w:eastAsia="Times New Roman" w:hAnsi="Times New Roman"/>
          <w:lang w:eastAsia="ru-RU"/>
        </w:rPr>
        <w:t>2.</w:t>
      </w:r>
      <w:r w:rsidR="00D61E23">
        <w:rPr>
          <w:rFonts w:ascii="Times New Roman" w:eastAsia="Times New Roman" w:hAnsi="Times New Roman"/>
          <w:lang w:eastAsia="ru-RU"/>
        </w:rPr>
        <w:t xml:space="preserve"> </w:t>
      </w:r>
      <w:r w:rsidRPr="0094701B">
        <w:rPr>
          <w:rFonts w:ascii="Times New Roman" w:eastAsia="Times New Roman" w:hAnsi="Times New Roman"/>
          <w:lang w:eastAsia="ru-RU"/>
        </w:rPr>
        <w:t xml:space="preserve">Затвердження річного плану </w:t>
      </w:r>
      <w:proofErr w:type="spellStart"/>
      <w:r w:rsidRPr="0094701B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Pr="0094701B">
        <w:rPr>
          <w:rFonts w:ascii="Times New Roman" w:eastAsia="Times New Roman" w:hAnsi="Times New Roman"/>
          <w:lang w:eastAsia="ru-RU"/>
        </w:rPr>
        <w:t xml:space="preserve"> (змін) на 202</w:t>
      </w:r>
      <w:r w:rsidR="00F74DE4">
        <w:rPr>
          <w:rFonts w:ascii="Times New Roman" w:eastAsia="Times New Roman" w:hAnsi="Times New Roman"/>
          <w:lang w:eastAsia="ru-RU"/>
        </w:rPr>
        <w:t>5</w:t>
      </w:r>
      <w:r w:rsidRPr="0094701B">
        <w:rPr>
          <w:rFonts w:ascii="Times New Roman" w:eastAsia="Times New Roman" w:hAnsi="Times New Roman"/>
          <w:lang w:eastAsia="ru-RU"/>
        </w:rPr>
        <w:t xml:space="preserve"> рік.</w:t>
      </w:r>
    </w:p>
    <w:p w14:paraId="6D7F4786" w14:textId="6D3EA3A9" w:rsidR="00991CA3" w:rsidRPr="0094701B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/>
        <w:jc w:val="both"/>
        <w:rPr>
          <w:rFonts w:ascii="Times New Roman" w:eastAsia="Times New Roman" w:hAnsi="Times New Roman"/>
          <w:lang w:eastAsia="ru-RU"/>
        </w:rPr>
      </w:pPr>
      <w:r w:rsidRPr="0094701B">
        <w:rPr>
          <w:rFonts w:ascii="Times New Roman" w:eastAsia="Times New Roman" w:hAnsi="Times New Roman"/>
          <w:lang w:eastAsia="ru-RU"/>
        </w:rPr>
        <w:t>3.</w:t>
      </w:r>
      <w:r w:rsidR="00D61E23">
        <w:rPr>
          <w:rFonts w:ascii="Times New Roman" w:eastAsia="Times New Roman" w:hAnsi="Times New Roman"/>
          <w:lang w:eastAsia="ru-RU"/>
        </w:rPr>
        <w:t xml:space="preserve"> </w:t>
      </w:r>
      <w:r w:rsidRPr="0094701B">
        <w:rPr>
          <w:rFonts w:ascii="Times New Roman" w:eastAsia="Times New Roman" w:hAnsi="Times New Roman"/>
          <w:lang w:eastAsia="ru-RU"/>
        </w:rPr>
        <w:t>Затвердження оголошення про проведення відкритих торгів</w:t>
      </w:r>
      <w:r w:rsidR="00DB7DF8">
        <w:rPr>
          <w:rFonts w:ascii="Times New Roman" w:eastAsia="Times New Roman" w:hAnsi="Times New Roman"/>
          <w:lang w:eastAsia="ru-RU"/>
        </w:rPr>
        <w:t xml:space="preserve"> з особливостями</w:t>
      </w:r>
      <w:r w:rsidRPr="0094701B">
        <w:rPr>
          <w:rFonts w:ascii="Times New Roman" w:eastAsia="Times New Roman" w:hAnsi="Times New Roman"/>
          <w:lang w:eastAsia="ru-RU"/>
        </w:rPr>
        <w:t xml:space="preserve">, що оприлюднюється в електронній системі </w:t>
      </w:r>
      <w:proofErr w:type="spellStart"/>
      <w:r w:rsidRPr="0094701B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Pr="0094701B">
        <w:rPr>
          <w:rFonts w:ascii="Times New Roman" w:eastAsia="Times New Roman" w:hAnsi="Times New Roman"/>
          <w:lang w:eastAsia="ru-RU"/>
        </w:rPr>
        <w:t>.</w:t>
      </w:r>
    </w:p>
    <w:p w14:paraId="473B2A2D" w14:textId="4EFA23DD" w:rsidR="00991CA3" w:rsidRDefault="00991CA3" w:rsidP="00B92C65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/>
        <w:jc w:val="both"/>
        <w:rPr>
          <w:rFonts w:ascii="Times New Roman" w:eastAsia="Times New Roman" w:hAnsi="Times New Roman"/>
          <w:lang w:eastAsia="ru-RU"/>
        </w:rPr>
      </w:pPr>
      <w:r w:rsidRPr="0094701B">
        <w:rPr>
          <w:rFonts w:ascii="Times New Roman" w:eastAsia="Times New Roman" w:hAnsi="Times New Roman"/>
          <w:lang w:eastAsia="ru-RU"/>
        </w:rPr>
        <w:t>4.</w:t>
      </w:r>
      <w:r w:rsidR="00D61E23">
        <w:rPr>
          <w:rFonts w:ascii="Times New Roman" w:eastAsia="Times New Roman" w:hAnsi="Times New Roman"/>
          <w:lang w:eastAsia="ru-RU"/>
        </w:rPr>
        <w:t xml:space="preserve"> </w:t>
      </w:r>
      <w:r w:rsidRPr="0094701B">
        <w:rPr>
          <w:rFonts w:ascii="Times New Roman" w:eastAsia="Times New Roman" w:hAnsi="Times New Roman"/>
          <w:lang w:eastAsia="ru-RU"/>
        </w:rPr>
        <w:t xml:space="preserve">Затвердження тендерної документації на </w:t>
      </w:r>
      <w:r w:rsidR="00D61E23">
        <w:rPr>
          <w:rFonts w:ascii="Times New Roman" w:eastAsia="Times New Roman" w:hAnsi="Times New Roman"/>
          <w:lang w:eastAsia="ru-RU"/>
        </w:rPr>
        <w:t xml:space="preserve">закупівлю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з </w:t>
      </w:r>
      <w:proofErr w:type="spellStart"/>
      <w:r w:rsidR="00D61E23" w:rsidRPr="00D61E23">
        <w:rPr>
          <w:rFonts w:ascii="Times New Roman" w:hAnsi="Times New Roman"/>
          <w:lang w:val="en-US"/>
        </w:rPr>
        <w:t>постачанням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та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передачею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, </w:t>
      </w:r>
      <w:proofErr w:type="spellStart"/>
      <w:r w:rsidR="00D61E23" w:rsidRPr="00D61E23">
        <w:rPr>
          <w:rFonts w:ascii="Times New Roman" w:hAnsi="Times New Roman"/>
          <w:lang w:val="en-US"/>
        </w:rPr>
        <w:t>код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09310000-5 –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ДК 021:2015 «</w:t>
      </w:r>
      <w:proofErr w:type="spellStart"/>
      <w:r w:rsidR="00D61E23" w:rsidRPr="00D61E23">
        <w:rPr>
          <w:rFonts w:ascii="Times New Roman" w:hAnsi="Times New Roman"/>
          <w:lang w:val="en-US"/>
        </w:rPr>
        <w:t>Єдиний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закупівельний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словник</w:t>
      </w:r>
      <w:proofErr w:type="spellEnd"/>
      <w:r w:rsidR="00D61E23" w:rsidRPr="00D61E23">
        <w:rPr>
          <w:rFonts w:ascii="Times New Roman" w:hAnsi="Times New Roman"/>
          <w:lang w:val="en-US"/>
        </w:rPr>
        <w:t>»</w:t>
      </w:r>
      <w:r w:rsidRPr="00D61E23">
        <w:rPr>
          <w:rFonts w:ascii="Times New Roman" w:eastAsia="Times New Roman" w:hAnsi="Times New Roman"/>
          <w:i/>
          <w:lang w:eastAsia="ru-RU"/>
        </w:rPr>
        <w:t>.</w:t>
      </w:r>
    </w:p>
    <w:p w14:paraId="4FE41F37" w14:textId="77777777" w:rsidR="00991CA3" w:rsidRPr="005631D0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 </w:t>
      </w:r>
      <w:r w:rsidRPr="005631D0">
        <w:rPr>
          <w:rFonts w:ascii="Times New Roman" w:eastAsia="Times New Roman" w:hAnsi="Times New Roman"/>
          <w:lang w:eastAsia="ru-RU"/>
        </w:rPr>
        <w:t>Затвердження обґрунтування на виконання постанови КМУ від 11 жовтня 2016 р. № 710 «Про ефективне використання державних коштів».</w:t>
      </w:r>
    </w:p>
    <w:p w14:paraId="5DAB6C7B" w14:textId="77777777" w:rsidR="00DB7DF8" w:rsidRPr="0094701B" w:rsidRDefault="00DB7DF8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/>
        <w:jc w:val="both"/>
        <w:rPr>
          <w:rFonts w:ascii="Times New Roman" w:eastAsia="Times New Roman" w:hAnsi="Times New Roman"/>
          <w:lang w:eastAsia="ru-RU"/>
        </w:rPr>
      </w:pPr>
    </w:p>
    <w:p w14:paraId="66369F04" w14:textId="77777777" w:rsidR="00991CA3" w:rsidRPr="00C0579A" w:rsidRDefault="00991CA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3172"/>
        <w:rPr>
          <w:rFonts w:ascii="Times New Roman" w:eastAsia="Times New Roman" w:hAnsi="Times New Roman"/>
          <w:b/>
          <w:bCs/>
          <w:spacing w:val="-15"/>
          <w:lang w:eastAsia="ru-RU"/>
        </w:rPr>
      </w:pPr>
      <w:r>
        <w:rPr>
          <w:rFonts w:ascii="Times New Roman" w:eastAsia="Times New Roman" w:hAnsi="Times New Roman"/>
          <w:b/>
          <w:bCs/>
          <w:spacing w:val="-15"/>
          <w:lang w:eastAsia="ru-RU"/>
        </w:rPr>
        <w:t xml:space="preserve">РОЗГЛЯД ПИТАНЬ </w:t>
      </w:r>
      <w:r w:rsidRPr="00DC54EA">
        <w:rPr>
          <w:rFonts w:ascii="Times New Roman" w:eastAsia="Times New Roman" w:hAnsi="Times New Roman"/>
          <w:b/>
          <w:bCs/>
          <w:spacing w:val="-15"/>
          <w:lang w:eastAsia="ru-RU"/>
        </w:rPr>
        <w:t>ПОРЯДКУ ДЕННОГО:</w:t>
      </w:r>
    </w:p>
    <w:p w14:paraId="1A5F1101" w14:textId="77777777" w:rsidR="00991CA3" w:rsidRDefault="00991CA3" w:rsidP="00991CA3">
      <w:pPr>
        <w:widowControl w:val="0"/>
        <w:shd w:val="clear" w:color="auto" w:fill="FFFFFF"/>
        <w:tabs>
          <w:tab w:val="left" w:pos="720"/>
          <w:tab w:val="left" w:pos="10440"/>
        </w:tabs>
        <w:autoSpaceDE w:val="0"/>
        <w:autoSpaceDN w:val="0"/>
        <w:adjustRightInd w:val="0"/>
        <w:spacing w:after="0" w:line="240" w:lineRule="auto"/>
        <w:ind w:left="-567" w:right="-77"/>
        <w:jc w:val="both"/>
        <w:rPr>
          <w:rFonts w:ascii="Times New Roman" w:eastAsia="Times New Roman" w:hAnsi="Times New Roman"/>
          <w:b/>
          <w:spacing w:val="-1"/>
          <w:lang w:eastAsia="ru-RU"/>
        </w:rPr>
      </w:pPr>
      <w:r>
        <w:rPr>
          <w:rFonts w:ascii="Times New Roman" w:eastAsia="Times New Roman" w:hAnsi="Times New Roman"/>
          <w:b/>
          <w:spacing w:val="-1"/>
          <w:lang w:eastAsia="ru-RU"/>
        </w:rPr>
        <w:t>ПЕРШЕ ПИТАННЯ:</w:t>
      </w:r>
    </w:p>
    <w:p w14:paraId="4C0BB26C" w14:textId="317D1AD7" w:rsidR="003E184F" w:rsidRDefault="00ED75C1" w:rsidP="00ED75C1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 w:firstLine="567"/>
        <w:jc w:val="both"/>
        <w:rPr>
          <w:rFonts w:ascii="Times New Roman" w:eastAsia="Times New Roman" w:hAnsi="Times New Roman"/>
          <w:spacing w:val="-1"/>
          <w:lang w:eastAsia="ru-RU"/>
        </w:rPr>
      </w:pPr>
      <w:r>
        <w:rPr>
          <w:rFonts w:ascii="Times New Roman" w:eastAsia="Times New Roman" w:hAnsi="Times New Roman"/>
          <w:spacing w:val="-1"/>
          <w:lang w:eastAsia="ru-RU"/>
        </w:rPr>
        <w:t>На виконання п</w:t>
      </w:r>
      <w:r w:rsidR="003E184F">
        <w:rPr>
          <w:rFonts w:ascii="Times New Roman" w:eastAsia="Times New Roman" w:hAnsi="Times New Roman"/>
          <w:spacing w:val="-1"/>
          <w:lang w:eastAsia="ru-RU"/>
        </w:rPr>
        <w:t xml:space="preserve">ункту </w:t>
      </w:r>
      <w:r>
        <w:rPr>
          <w:rFonts w:ascii="Times New Roman" w:eastAsia="Times New Roman" w:hAnsi="Times New Roman"/>
          <w:spacing w:val="-1"/>
          <w:lang w:eastAsia="ru-RU"/>
        </w:rPr>
        <w:t xml:space="preserve">3-7 </w:t>
      </w:r>
      <w:r w:rsidRPr="002B2853">
        <w:rPr>
          <w:rFonts w:ascii="Times New Roman" w:eastAsia="Times New Roman" w:hAnsi="Times New Roman"/>
          <w:spacing w:val="-1"/>
          <w:lang w:eastAsia="ru-RU"/>
        </w:rPr>
        <w:t xml:space="preserve">розділу X </w:t>
      </w:r>
      <w:r w:rsidR="00B92C65">
        <w:rPr>
          <w:rFonts w:ascii="Times New Roman" w:eastAsia="Times New Roman" w:hAnsi="Times New Roman"/>
          <w:spacing w:val="-1"/>
          <w:lang w:eastAsia="ru-RU"/>
        </w:rPr>
        <w:t>«</w:t>
      </w:r>
      <w:r w:rsidRPr="002B2853">
        <w:rPr>
          <w:rFonts w:ascii="Times New Roman" w:eastAsia="Times New Roman" w:hAnsi="Times New Roman"/>
          <w:spacing w:val="-1"/>
          <w:lang w:eastAsia="ru-RU"/>
        </w:rPr>
        <w:t>Прикінцеві та перехідні положення</w:t>
      </w:r>
      <w:r w:rsidR="00B92C65">
        <w:rPr>
          <w:rFonts w:ascii="Times New Roman" w:eastAsia="Times New Roman" w:hAnsi="Times New Roman"/>
          <w:spacing w:val="-1"/>
          <w:lang w:eastAsia="ru-RU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Закону</w:t>
      </w:r>
      <w:r w:rsidR="00B92C65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="00B92C65" w:rsidRPr="00B92C65">
        <w:rPr>
          <w:rFonts w:ascii="Times New Roman" w:eastAsia="Times New Roman" w:hAnsi="Times New Roman"/>
          <w:spacing w:val="-1"/>
          <w:lang w:eastAsia="ru-RU"/>
        </w:rPr>
        <w:t>України «Про публічні закупівлі» від 25 грудня 2015 року № 922-VIII (із змінами) (далі – Закон)</w:t>
      </w:r>
      <w:r>
        <w:rPr>
          <w:rFonts w:ascii="Times New Roman" w:eastAsia="Times New Roman" w:hAnsi="Times New Roman"/>
          <w:spacing w:val="-1"/>
          <w:lang w:eastAsia="ru-RU"/>
        </w:rPr>
        <w:t xml:space="preserve">, відповідно до яких </w:t>
      </w:r>
      <w:r w:rsidRPr="002B2853">
        <w:rPr>
          <w:rFonts w:ascii="Times New Roman" w:eastAsia="Times New Roman" w:hAnsi="Times New Roman"/>
          <w:spacing w:val="-1"/>
          <w:lang w:eastAsia="ru-RU"/>
        </w:rPr>
        <w:t xml:space="preserve">установлено,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2B2853">
        <w:rPr>
          <w:rFonts w:ascii="Times New Roman" w:eastAsia="Times New Roman" w:hAnsi="Times New Roman"/>
          <w:spacing w:val="-1"/>
          <w:lang w:eastAsia="ru-RU"/>
        </w:rPr>
        <w:t>закупівель</w:t>
      </w:r>
      <w:proofErr w:type="spellEnd"/>
      <w:r w:rsidRPr="002B2853">
        <w:rPr>
          <w:rFonts w:ascii="Times New Roman" w:eastAsia="Times New Roman" w:hAnsi="Times New Roman"/>
          <w:spacing w:val="-1"/>
          <w:lang w:eastAsia="ru-RU"/>
        </w:rPr>
        <w:t xml:space="preserve"> товарів, робіт і послуг для замовників, передбачених цим Законом, визначают</w:t>
      </w:r>
      <w:r w:rsidR="003E184F">
        <w:rPr>
          <w:rFonts w:ascii="Times New Roman" w:eastAsia="Times New Roman" w:hAnsi="Times New Roman"/>
          <w:spacing w:val="-1"/>
          <w:lang w:eastAsia="ru-RU"/>
        </w:rPr>
        <w:t>ься Кабінетом Міністрів України.</w:t>
      </w:r>
    </w:p>
    <w:p w14:paraId="37F912B7" w14:textId="77805A5E" w:rsidR="00B92C65" w:rsidRDefault="00135C01" w:rsidP="00ED75C1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2F14D3">
        <w:rPr>
          <w:rFonts w:ascii="Times New Roman" w:eastAsia="Times New Roman" w:hAnsi="Times New Roman"/>
          <w:lang w:eastAsia="ru-RU"/>
        </w:rPr>
        <w:t xml:space="preserve">12 жовтня 2022 р. </w:t>
      </w:r>
      <w:r w:rsidR="003E184F">
        <w:rPr>
          <w:rFonts w:ascii="Times New Roman" w:eastAsia="Times New Roman" w:hAnsi="Times New Roman"/>
          <w:spacing w:val="-1"/>
          <w:lang w:eastAsia="ru-RU"/>
        </w:rPr>
        <w:t xml:space="preserve">КМУ прийнято </w:t>
      </w:r>
      <w:r w:rsidR="003E184F" w:rsidRPr="002F14D3">
        <w:rPr>
          <w:rFonts w:ascii="Times New Roman" w:eastAsia="Times New Roman" w:hAnsi="Times New Roman"/>
          <w:lang w:eastAsia="ru-RU"/>
        </w:rPr>
        <w:t xml:space="preserve">Постанову </w:t>
      </w:r>
      <w:r w:rsidRPr="002F14D3">
        <w:rPr>
          <w:rFonts w:ascii="Times New Roman" w:eastAsia="Times New Roman" w:hAnsi="Times New Roman"/>
          <w:lang w:eastAsia="ru-RU"/>
        </w:rPr>
        <w:t xml:space="preserve">№ 1178 «Про затвердження особливостей здійснення публічних </w:t>
      </w:r>
      <w:proofErr w:type="spellStart"/>
      <w:r w:rsidRPr="002F14D3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Pr="002F14D3">
        <w:rPr>
          <w:rFonts w:ascii="Times New Roman" w:eastAsia="Times New Roman" w:hAnsi="Times New Roman"/>
          <w:lang w:eastAsia="ru-RU"/>
        </w:rPr>
        <w:t xml:space="preserve"> товарів, робіт і послуг для замовників, передбачених Законом України </w:t>
      </w:r>
      <w:r w:rsidR="00B92C65">
        <w:rPr>
          <w:rFonts w:ascii="Times New Roman" w:eastAsia="Times New Roman" w:hAnsi="Times New Roman"/>
          <w:lang w:eastAsia="ru-RU"/>
        </w:rPr>
        <w:t>«</w:t>
      </w:r>
      <w:r w:rsidRPr="002F14D3">
        <w:rPr>
          <w:rFonts w:ascii="Times New Roman" w:eastAsia="Times New Roman" w:hAnsi="Times New Roman"/>
          <w:lang w:eastAsia="ru-RU"/>
        </w:rPr>
        <w:t>Про публічні закупівлі</w:t>
      </w:r>
      <w:r w:rsidR="00B92C65">
        <w:rPr>
          <w:rFonts w:ascii="Times New Roman" w:eastAsia="Times New Roman" w:hAnsi="Times New Roman"/>
          <w:lang w:eastAsia="ru-RU"/>
        </w:rPr>
        <w:t>»</w:t>
      </w:r>
      <w:r w:rsidRPr="002F14D3">
        <w:rPr>
          <w:rFonts w:ascii="Times New Roman" w:eastAsia="Times New Roman" w:hAnsi="Times New Roman"/>
          <w:lang w:eastAsia="ru-RU"/>
        </w:rPr>
        <w:t>, на період дії правового режиму воєнного стану в Україні та протягом 90 днів з дня його припинення або скасування» (далі – Особливості)</w:t>
      </w:r>
      <w:r w:rsidR="00B92C65">
        <w:rPr>
          <w:rFonts w:ascii="Times New Roman" w:eastAsia="Times New Roman" w:hAnsi="Times New Roman"/>
          <w:lang w:eastAsia="ru-RU"/>
        </w:rPr>
        <w:t>.</w:t>
      </w:r>
    </w:p>
    <w:p w14:paraId="1E5A070A" w14:textId="22774ABA" w:rsidR="00426064" w:rsidRDefault="00426064" w:rsidP="00426064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224F3E">
        <w:rPr>
          <w:rFonts w:ascii="Times New Roman" w:eastAsia="Times New Roman" w:hAnsi="Times New Roman"/>
          <w:lang w:eastAsia="ru-RU"/>
        </w:rPr>
        <w:t>Відповідно до пункту 10 Особливостей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ІІ Порядку визначення предмета закупівлі, затвердженого наказом Мінекономіки від 15 квітня 2020 р. № 708 (далі —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особливостями.</w:t>
      </w:r>
    </w:p>
    <w:p w14:paraId="1C44C2E8" w14:textId="3E381AC9" w:rsidR="00135C01" w:rsidRPr="00B92C65" w:rsidRDefault="00B92C65" w:rsidP="00B92C65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Враховуючи наведене, о</w:t>
      </w:r>
      <w:r w:rsidR="00135C01" w:rsidRPr="002F14D3">
        <w:rPr>
          <w:rFonts w:ascii="Times New Roman" w:eastAsia="Times New Roman" w:hAnsi="Times New Roman"/>
          <w:lang w:eastAsia="ru-RU"/>
        </w:rPr>
        <w:t>брання виду процедури закупівлі здійснюється з врахуванням</w:t>
      </w:r>
      <w:r w:rsidR="00135C01">
        <w:rPr>
          <w:rFonts w:ascii="Times New Roman" w:eastAsia="Times New Roman" w:hAnsi="Times New Roman"/>
          <w:lang w:eastAsia="ru-RU"/>
        </w:rPr>
        <w:t xml:space="preserve"> </w:t>
      </w:r>
      <w:r w:rsidR="001A7266" w:rsidRPr="002F14D3">
        <w:rPr>
          <w:rFonts w:ascii="Times New Roman" w:eastAsia="Times New Roman" w:hAnsi="Times New Roman"/>
          <w:lang w:eastAsia="ru-RU"/>
        </w:rPr>
        <w:t>статті 4 Закону</w:t>
      </w:r>
      <w:r w:rsidR="003E184F">
        <w:rPr>
          <w:rFonts w:ascii="Times New Roman" w:eastAsia="Times New Roman" w:hAnsi="Times New Roman"/>
          <w:lang w:eastAsia="ru-RU"/>
        </w:rPr>
        <w:t xml:space="preserve"> та пункту 10 Особливостей</w:t>
      </w:r>
      <w:r w:rsidR="009F1778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eastAsia="ru-RU"/>
        </w:rPr>
        <w:t>відповідно до яких</w:t>
      </w:r>
      <w:r w:rsidR="009F1778">
        <w:rPr>
          <w:rFonts w:ascii="Times New Roman" w:eastAsia="Times New Roman" w:hAnsi="Times New Roman"/>
          <w:lang w:eastAsia="ru-RU"/>
        </w:rPr>
        <w:t xml:space="preserve"> закупівля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з </w:t>
      </w:r>
      <w:proofErr w:type="spellStart"/>
      <w:r w:rsidR="00D61E23" w:rsidRPr="00D61E23">
        <w:rPr>
          <w:rFonts w:ascii="Times New Roman" w:hAnsi="Times New Roman"/>
          <w:lang w:val="en-US"/>
        </w:rPr>
        <w:t>постачанням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та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передачею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, </w:t>
      </w:r>
      <w:proofErr w:type="spellStart"/>
      <w:r w:rsidR="00D61E23" w:rsidRPr="00D61E23">
        <w:rPr>
          <w:rFonts w:ascii="Times New Roman" w:hAnsi="Times New Roman"/>
          <w:lang w:val="en-US"/>
        </w:rPr>
        <w:t>код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09310000-5 –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ДК 021:2015 «</w:t>
      </w:r>
      <w:proofErr w:type="spellStart"/>
      <w:r w:rsidR="00D61E23" w:rsidRPr="00D61E23">
        <w:rPr>
          <w:rFonts w:ascii="Times New Roman" w:hAnsi="Times New Roman"/>
          <w:lang w:val="en-US"/>
        </w:rPr>
        <w:t>Єдиний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закупівельний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словник</w:t>
      </w:r>
      <w:proofErr w:type="spellEnd"/>
      <w:r w:rsidR="00D61E23" w:rsidRPr="00D61E23">
        <w:rPr>
          <w:rFonts w:ascii="Times New Roman" w:hAnsi="Times New Roman"/>
          <w:lang w:val="en-US"/>
        </w:rPr>
        <w:t>»</w:t>
      </w:r>
      <w:r w:rsidR="00D61E23" w:rsidRPr="00D61E23">
        <w:rPr>
          <w:rFonts w:ascii="Times New Roman" w:hAnsi="Times New Roman"/>
        </w:rPr>
        <w:t xml:space="preserve"> </w:t>
      </w:r>
      <w:r w:rsidR="009F1778" w:rsidRPr="002F14D3">
        <w:rPr>
          <w:rFonts w:ascii="Times New Roman" w:eastAsia="Times New Roman" w:hAnsi="Times New Roman"/>
          <w:lang w:eastAsia="ru-RU"/>
        </w:rPr>
        <w:t>може здійснюватися шляхом застосування</w:t>
      </w:r>
      <w:r w:rsidR="009F1778">
        <w:rPr>
          <w:rFonts w:ascii="Times New Roman" w:eastAsia="Times New Roman" w:hAnsi="Times New Roman"/>
          <w:lang w:eastAsia="ru-RU"/>
        </w:rPr>
        <w:t xml:space="preserve"> конкурентної процедури - </w:t>
      </w:r>
      <w:r w:rsidR="009F1778" w:rsidRPr="002F14D3">
        <w:rPr>
          <w:rFonts w:ascii="Times New Roman" w:eastAsia="Times New Roman" w:hAnsi="Times New Roman"/>
          <w:lang w:eastAsia="ru-RU"/>
        </w:rPr>
        <w:t xml:space="preserve">відкритих торгів з особливостями. Порядок проведення відкритих торгів </w:t>
      </w:r>
      <w:r>
        <w:rPr>
          <w:rFonts w:ascii="Times New Roman" w:eastAsia="Times New Roman" w:hAnsi="Times New Roman"/>
          <w:lang w:eastAsia="ru-RU"/>
        </w:rPr>
        <w:t xml:space="preserve">з особливостями </w:t>
      </w:r>
      <w:r w:rsidR="009F1778" w:rsidRPr="002F14D3">
        <w:rPr>
          <w:rFonts w:ascii="Times New Roman" w:eastAsia="Times New Roman" w:hAnsi="Times New Roman"/>
          <w:lang w:eastAsia="ru-RU"/>
        </w:rPr>
        <w:t>передбачено у ІІ розділі «Порядок проведення відкритих торгів» Особливостей з врахуванням норм Закону.</w:t>
      </w:r>
    </w:p>
    <w:p w14:paraId="06368FEA" w14:textId="7DA674AF" w:rsidR="00991CA3" w:rsidRPr="00D61E23" w:rsidRDefault="003E184F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виконання пункту 15 Особливостей п</w:t>
      </w:r>
      <w:r w:rsidRPr="003E184F">
        <w:rPr>
          <w:rFonts w:ascii="Times New Roman" w:eastAsia="Times New Roman" w:hAnsi="Times New Roman"/>
          <w:lang w:eastAsia="ru-RU"/>
        </w:rPr>
        <w:t xml:space="preserve">редмет закупівлі визначається замовником відповідно до вимог Закону та Порядку визначення предмета закупівлі, затвердженого наказом Мінекономіки від 15 квітня 2020 р. № 708. </w:t>
      </w:r>
      <w:r w:rsidR="00991CA3" w:rsidRPr="002F14D3">
        <w:rPr>
          <w:rFonts w:ascii="Times New Roman" w:eastAsia="Times New Roman" w:hAnsi="Times New Roman"/>
          <w:lang w:eastAsia="ru-RU"/>
        </w:rPr>
        <w:t>Відповідно до Порядку</w:t>
      </w:r>
      <w:r>
        <w:rPr>
          <w:rFonts w:ascii="Times New Roman" w:eastAsia="Times New Roman" w:hAnsi="Times New Roman"/>
          <w:lang w:eastAsia="ru-RU"/>
        </w:rPr>
        <w:t xml:space="preserve"> визначення предмета закупівлі </w:t>
      </w:r>
      <w:r w:rsidR="00991CA3" w:rsidRPr="002F14D3">
        <w:rPr>
          <w:rFonts w:ascii="Times New Roman" w:eastAsia="Times New Roman" w:hAnsi="Times New Roman"/>
          <w:lang w:eastAsia="ru-RU"/>
        </w:rPr>
        <w:t xml:space="preserve">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словника, а саме –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з </w:t>
      </w:r>
      <w:proofErr w:type="spellStart"/>
      <w:r w:rsidR="00D61E23" w:rsidRPr="00D61E23">
        <w:rPr>
          <w:rFonts w:ascii="Times New Roman" w:hAnsi="Times New Roman"/>
          <w:lang w:val="en-US"/>
        </w:rPr>
        <w:t>постачанням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та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передачею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, </w:t>
      </w:r>
      <w:proofErr w:type="spellStart"/>
      <w:r w:rsidR="00D61E23" w:rsidRPr="00D61E23">
        <w:rPr>
          <w:rFonts w:ascii="Times New Roman" w:hAnsi="Times New Roman"/>
          <w:lang w:val="en-US"/>
        </w:rPr>
        <w:t>код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09310000-5 –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ДК 021:2015 «</w:t>
      </w:r>
      <w:proofErr w:type="spellStart"/>
      <w:r w:rsidR="00D61E23" w:rsidRPr="00D61E23">
        <w:rPr>
          <w:rFonts w:ascii="Times New Roman" w:hAnsi="Times New Roman"/>
          <w:lang w:val="en-US"/>
        </w:rPr>
        <w:t>Єдиний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закупівельний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словник</w:t>
      </w:r>
      <w:proofErr w:type="spellEnd"/>
      <w:r w:rsidR="00D61E23" w:rsidRPr="00D61E23">
        <w:rPr>
          <w:rFonts w:ascii="Times New Roman" w:hAnsi="Times New Roman"/>
          <w:lang w:val="en-US"/>
        </w:rPr>
        <w:t>»</w:t>
      </w:r>
      <w:r w:rsidR="00991CA3" w:rsidRPr="00D61E23">
        <w:rPr>
          <w:rFonts w:ascii="Times New Roman" w:eastAsia="Times New Roman" w:hAnsi="Times New Roman"/>
          <w:lang w:eastAsia="ru-RU"/>
        </w:rPr>
        <w:t>.</w:t>
      </w:r>
    </w:p>
    <w:p w14:paraId="41C8F396" w14:textId="77777777" w:rsidR="002F14D3" w:rsidRDefault="002F14D3" w:rsidP="00991CA3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0C9BF38A" w14:textId="496D7D27" w:rsidR="00991CA3" w:rsidRDefault="00991CA3" w:rsidP="00991CA3">
      <w:pPr>
        <w:spacing w:after="0" w:line="240" w:lineRule="auto"/>
        <w:ind w:left="-567" w:right="7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ДРУГЕ ПИТАННЯ:</w:t>
      </w:r>
    </w:p>
    <w:p w14:paraId="5F5B76D7" w14:textId="31A31633" w:rsidR="000A7A68" w:rsidRDefault="000A7A68" w:rsidP="000A7A68">
      <w:pPr>
        <w:spacing w:after="0" w:line="240" w:lineRule="auto"/>
        <w:ind w:left="-567" w:right="7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Керуючись пунктом 14 Особливостей з</w:t>
      </w:r>
      <w:r w:rsidRPr="000A7A68">
        <w:rPr>
          <w:rFonts w:ascii="Times New Roman" w:eastAsia="Times New Roman" w:hAnsi="Times New Roman"/>
        </w:rPr>
        <w:t xml:space="preserve">акупівля відповідно до </w:t>
      </w:r>
      <w:r w:rsidR="00426064">
        <w:rPr>
          <w:rFonts w:ascii="Times New Roman" w:eastAsia="Times New Roman" w:hAnsi="Times New Roman"/>
        </w:rPr>
        <w:t>О</w:t>
      </w:r>
      <w:r w:rsidRPr="000A7A68">
        <w:rPr>
          <w:rFonts w:ascii="Times New Roman" w:eastAsia="Times New Roman" w:hAnsi="Times New Roman"/>
        </w:rPr>
        <w:t xml:space="preserve">собливостей здійснюється замовником на підставі наявної потреби або у разі планової потреби наступного року (планових потреб наступних періодів). Запланована закупівля включається до річного плану </w:t>
      </w:r>
      <w:proofErr w:type="spellStart"/>
      <w:r w:rsidRPr="000A7A68">
        <w:rPr>
          <w:rFonts w:ascii="Times New Roman" w:eastAsia="Times New Roman" w:hAnsi="Times New Roman"/>
        </w:rPr>
        <w:t>закупівель</w:t>
      </w:r>
      <w:proofErr w:type="spellEnd"/>
      <w:r w:rsidRPr="000A7A68">
        <w:rPr>
          <w:rFonts w:ascii="Times New Roman" w:eastAsia="Times New Roman" w:hAnsi="Times New Roman"/>
        </w:rPr>
        <w:t xml:space="preserve"> замовника відповідно до </w:t>
      </w:r>
      <w:hyperlink r:id="rId9" w:anchor="n904" w:tgtFrame="_blank" w:history="1">
        <w:r w:rsidRPr="000A7A68">
          <w:rPr>
            <w:rFonts w:ascii="Times New Roman" w:eastAsia="Times New Roman" w:hAnsi="Times New Roman"/>
          </w:rPr>
          <w:t>статті 4</w:t>
        </w:r>
      </w:hyperlink>
      <w:r w:rsidRPr="000A7A68">
        <w:rPr>
          <w:rFonts w:ascii="Times New Roman" w:eastAsia="Times New Roman" w:hAnsi="Times New Roman"/>
        </w:rPr>
        <w:t> Закону.</w:t>
      </w:r>
    </w:p>
    <w:p w14:paraId="35BCC0AB" w14:textId="77777777" w:rsidR="00991CA3" w:rsidRPr="00C84469" w:rsidRDefault="00991CA3" w:rsidP="00991CA3">
      <w:pPr>
        <w:spacing w:after="0" w:line="240" w:lineRule="auto"/>
        <w:ind w:left="-567" w:right="78" w:firstLine="567"/>
        <w:jc w:val="both"/>
        <w:rPr>
          <w:rFonts w:ascii="Times New Roman" w:eastAsia="Times New Roman" w:hAnsi="Times New Roman"/>
        </w:rPr>
      </w:pPr>
      <w:r w:rsidRPr="00C84469">
        <w:rPr>
          <w:rFonts w:ascii="Times New Roman" w:eastAsia="Times New Roman" w:hAnsi="Times New Roman"/>
        </w:rPr>
        <w:t xml:space="preserve">Відповідно до статті 4 Закону планування </w:t>
      </w:r>
      <w:proofErr w:type="spellStart"/>
      <w:r w:rsidRPr="00C84469">
        <w:rPr>
          <w:rFonts w:ascii="Times New Roman" w:eastAsia="Times New Roman" w:hAnsi="Times New Roman"/>
        </w:rPr>
        <w:t>закупівель</w:t>
      </w:r>
      <w:proofErr w:type="spellEnd"/>
      <w:r w:rsidRPr="00C84469">
        <w:rPr>
          <w:rFonts w:ascii="Times New Roman" w:eastAsia="Times New Roman" w:hAnsi="Times New Roman"/>
        </w:rPr>
        <w:t xml:space="preserve"> здійснюється на підставі наявної потреби у закупівлі товарів, робіт і послуг. Заплановані закупівлі включаються до річного плану </w:t>
      </w:r>
      <w:proofErr w:type="spellStart"/>
      <w:r w:rsidRPr="00C84469">
        <w:rPr>
          <w:rFonts w:ascii="Times New Roman" w:eastAsia="Times New Roman" w:hAnsi="Times New Roman"/>
        </w:rPr>
        <w:t>закупівель</w:t>
      </w:r>
      <w:proofErr w:type="spellEnd"/>
      <w:r w:rsidRPr="00C84469">
        <w:rPr>
          <w:rFonts w:ascii="Times New Roman" w:eastAsia="Times New Roman" w:hAnsi="Times New Roman"/>
        </w:rPr>
        <w:t xml:space="preserve">. Річний план та зміни до нього безоплатно оприлюднюються замовником в електронній системі </w:t>
      </w:r>
      <w:proofErr w:type="spellStart"/>
      <w:r w:rsidRPr="00C84469">
        <w:rPr>
          <w:rFonts w:ascii="Times New Roman" w:eastAsia="Times New Roman" w:hAnsi="Times New Roman"/>
        </w:rPr>
        <w:t>закупівель</w:t>
      </w:r>
      <w:proofErr w:type="spellEnd"/>
      <w:r w:rsidRPr="00C84469">
        <w:rPr>
          <w:rFonts w:ascii="Times New Roman" w:eastAsia="Times New Roman" w:hAnsi="Times New Roman"/>
        </w:rPr>
        <w:t xml:space="preserve"> протягом </w:t>
      </w:r>
      <w:r w:rsidRPr="00C84469">
        <w:rPr>
          <w:rFonts w:ascii="Times New Roman" w:eastAsia="Times New Roman" w:hAnsi="Times New Roman"/>
        </w:rPr>
        <w:lastRenderedPageBreak/>
        <w:t>п’яти робочих днів з дня затвердження річного плану та змін до нього. Закупівля здійснюється відповідно до річного плану.</w:t>
      </w:r>
    </w:p>
    <w:p w14:paraId="3F122AC7" w14:textId="3635236C" w:rsidR="00991CA3" w:rsidRDefault="00991CA3" w:rsidP="00991CA3">
      <w:pPr>
        <w:spacing w:after="0" w:line="240" w:lineRule="auto"/>
        <w:ind w:left="-567" w:right="78" w:firstLine="567"/>
        <w:jc w:val="both"/>
        <w:rPr>
          <w:rFonts w:ascii="Times New Roman" w:eastAsia="Times New Roman" w:hAnsi="Times New Roman"/>
        </w:rPr>
      </w:pPr>
      <w:r w:rsidRPr="00C84469">
        <w:rPr>
          <w:rFonts w:ascii="Times New Roman" w:eastAsia="Times New Roman" w:hAnsi="Times New Roman"/>
        </w:rPr>
        <w:t xml:space="preserve">Всі вимоги встановлені статтею 4 Закону </w:t>
      </w:r>
      <w:r w:rsidR="003E184F">
        <w:rPr>
          <w:rFonts w:ascii="Times New Roman" w:eastAsia="Times New Roman" w:hAnsi="Times New Roman"/>
        </w:rPr>
        <w:t xml:space="preserve">та пунктом 14 Особливостей </w:t>
      </w:r>
      <w:r w:rsidRPr="00C84469">
        <w:rPr>
          <w:rFonts w:ascii="Times New Roman" w:eastAsia="Times New Roman" w:hAnsi="Times New Roman"/>
        </w:rPr>
        <w:t>щодо інформації, що повинна міститися у річному плані враховані та виконані, всі необхідні відомості зазначені у додатку №1 до протоколу.</w:t>
      </w:r>
    </w:p>
    <w:p w14:paraId="60BD25FD" w14:textId="4238808E" w:rsidR="00B92C65" w:rsidRDefault="00B92C65" w:rsidP="00991CA3">
      <w:pPr>
        <w:spacing w:after="0" w:line="240" w:lineRule="auto"/>
        <w:ind w:left="-567" w:right="78" w:firstLine="567"/>
        <w:jc w:val="both"/>
        <w:rPr>
          <w:rFonts w:ascii="Times New Roman" w:eastAsia="Times New Roman" w:hAnsi="Times New Roman"/>
        </w:rPr>
      </w:pPr>
    </w:p>
    <w:p w14:paraId="0D0B940D" w14:textId="4CA8187D" w:rsidR="00606B70" w:rsidRPr="005631D0" w:rsidRDefault="00991CA3" w:rsidP="005631D0">
      <w:pPr>
        <w:spacing w:after="0" w:line="240" w:lineRule="auto"/>
        <w:ind w:left="-567" w:right="7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ТРЕТЄ ПИТАННЯ:</w:t>
      </w:r>
    </w:p>
    <w:p w14:paraId="50110615" w14:textId="77777777" w:rsidR="00426064" w:rsidRPr="005631D0" w:rsidRDefault="00426064" w:rsidP="00426064">
      <w:pPr>
        <w:widowControl w:val="0"/>
        <w:autoSpaceDE w:val="0"/>
        <w:autoSpaceDN w:val="0"/>
        <w:adjustRightInd w:val="0"/>
        <w:spacing w:after="0" w:line="240" w:lineRule="auto"/>
        <w:ind w:left="-567" w:right="-77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Відповідно до пунктів </w:t>
      </w:r>
      <w:r w:rsidRPr="005631D0">
        <w:rPr>
          <w:rFonts w:ascii="Times New Roman" w:eastAsia="Times New Roman" w:hAnsi="Times New Roman"/>
        </w:rPr>
        <w:t xml:space="preserve">24 </w:t>
      </w:r>
      <w:r>
        <w:rPr>
          <w:rFonts w:ascii="Times New Roman" w:eastAsia="Times New Roman" w:hAnsi="Times New Roman"/>
        </w:rPr>
        <w:t xml:space="preserve">- 27 </w:t>
      </w:r>
      <w:r w:rsidRPr="005631D0">
        <w:rPr>
          <w:rFonts w:ascii="Times New Roman" w:eastAsia="Times New Roman" w:hAnsi="Times New Roman"/>
        </w:rPr>
        <w:t xml:space="preserve">Особливостей </w:t>
      </w:r>
      <w:r>
        <w:rPr>
          <w:rFonts w:ascii="Times New Roman" w:eastAsia="Times New Roman" w:hAnsi="Times New Roman"/>
        </w:rPr>
        <w:t>з</w:t>
      </w:r>
      <w:r w:rsidRPr="005631D0">
        <w:rPr>
          <w:rFonts w:ascii="Times New Roman" w:eastAsia="Times New Roman" w:hAnsi="Times New Roman"/>
        </w:rPr>
        <w:t xml:space="preserve">амовник самостійно та безоплатно через авторизований електронний майданчик оприлюднює в електронній системі </w:t>
      </w:r>
      <w:proofErr w:type="spellStart"/>
      <w:r w:rsidRPr="005631D0">
        <w:rPr>
          <w:rFonts w:ascii="Times New Roman" w:eastAsia="Times New Roman" w:hAnsi="Times New Roman"/>
        </w:rPr>
        <w:t>закупівель</w:t>
      </w:r>
      <w:proofErr w:type="spellEnd"/>
      <w:r w:rsidRPr="005631D0">
        <w:rPr>
          <w:rFonts w:ascii="Times New Roman" w:eastAsia="Times New Roman" w:hAnsi="Times New Roman"/>
        </w:rPr>
        <w:t xml:space="preserve"> відповідно до </w:t>
      </w:r>
      <w:hyperlink r:id="rId10" w:anchor="n17" w:tgtFrame="_blank" w:history="1">
        <w:r w:rsidRPr="005631D0">
          <w:rPr>
            <w:rFonts w:ascii="Times New Roman" w:eastAsia="Times New Roman" w:hAnsi="Times New Roman"/>
          </w:rPr>
          <w:t>Порядку розміщення інформації про публічні закупівлі</w:t>
        </w:r>
      </w:hyperlink>
      <w:r w:rsidRPr="005631D0">
        <w:rPr>
          <w:rFonts w:ascii="Times New Roman" w:eastAsia="Times New Roman" w:hAnsi="Times New Roman"/>
        </w:rPr>
        <w:t xml:space="preserve">, затвердженого наказом Мінекономіки від 11 червня 2020 р. № 1082, та </w:t>
      </w:r>
      <w:r>
        <w:rPr>
          <w:rFonts w:ascii="Times New Roman" w:eastAsia="Times New Roman" w:hAnsi="Times New Roman"/>
        </w:rPr>
        <w:t>О</w:t>
      </w:r>
      <w:r w:rsidRPr="005631D0">
        <w:rPr>
          <w:rFonts w:ascii="Times New Roman" w:eastAsia="Times New Roman" w:hAnsi="Times New Roman"/>
        </w:rPr>
        <w:t>собливостей оголошення про проведення відкритих торгів та тендерну документацію не пізніше ніж за сім днів до кінцевого строку подання тендерних пропозицій.</w:t>
      </w:r>
      <w:r>
        <w:rPr>
          <w:rFonts w:ascii="Times New Roman" w:eastAsia="Times New Roman" w:hAnsi="Times New Roman"/>
        </w:rPr>
        <w:t xml:space="preserve"> </w:t>
      </w:r>
      <w:r w:rsidRPr="005631D0">
        <w:rPr>
          <w:rFonts w:ascii="Times New Roman" w:eastAsia="Times New Roman" w:hAnsi="Times New Roman"/>
        </w:rPr>
        <w:t>Оголошення про проведення відкритих торгів повинно містити інформацію, визначену ч.2 ст. 21 Закону.</w:t>
      </w:r>
    </w:p>
    <w:p w14:paraId="38232800" w14:textId="0FB47433" w:rsidR="00426064" w:rsidRPr="009F193E" w:rsidRDefault="00426064" w:rsidP="00426064">
      <w:pPr>
        <w:widowControl w:val="0"/>
        <w:autoSpaceDE w:val="0"/>
        <w:autoSpaceDN w:val="0"/>
        <w:adjustRightInd w:val="0"/>
        <w:spacing w:after="0" w:line="240" w:lineRule="auto"/>
        <w:ind w:left="-567" w:right="-77" w:firstLine="567"/>
        <w:jc w:val="both"/>
        <w:rPr>
          <w:rFonts w:ascii="Times New Roman" w:eastAsia="Times New Roman" w:hAnsi="Times New Roman"/>
        </w:rPr>
      </w:pPr>
      <w:r w:rsidRPr="005631D0">
        <w:rPr>
          <w:rFonts w:ascii="Times New Roman" w:eastAsia="Times New Roman" w:hAnsi="Times New Roman"/>
        </w:rPr>
        <w:t>Всі вимоги встановлені Законом та Особливостями щодо Ог</w:t>
      </w:r>
      <w:r w:rsidR="00812B83">
        <w:rPr>
          <w:rFonts w:ascii="Times New Roman" w:eastAsia="Times New Roman" w:hAnsi="Times New Roman"/>
        </w:rPr>
        <w:t xml:space="preserve">олошення враховані та будуть виконані при заповнені полів в Електронній системі </w:t>
      </w:r>
      <w:proofErr w:type="spellStart"/>
      <w:r w:rsidR="00812B83">
        <w:rPr>
          <w:rFonts w:ascii="Times New Roman" w:eastAsia="Times New Roman" w:hAnsi="Times New Roman"/>
        </w:rPr>
        <w:t>закупівель</w:t>
      </w:r>
      <w:proofErr w:type="spellEnd"/>
      <w:r w:rsidR="00812B83">
        <w:rPr>
          <w:rFonts w:ascii="Times New Roman" w:eastAsia="Times New Roman" w:hAnsi="Times New Roman"/>
        </w:rPr>
        <w:t xml:space="preserve"> через авторизований майданчик.</w:t>
      </w:r>
    </w:p>
    <w:p w14:paraId="0E27B00A" w14:textId="77777777" w:rsidR="00991CA3" w:rsidRDefault="00991CA3" w:rsidP="00991CA3">
      <w:pPr>
        <w:widowControl w:val="0"/>
        <w:autoSpaceDE w:val="0"/>
        <w:autoSpaceDN w:val="0"/>
        <w:adjustRightInd w:val="0"/>
        <w:spacing w:after="0" w:line="240" w:lineRule="auto"/>
        <w:ind w:left="-567" w:right="-77"/>
        <w:jc w:val="both"/>
        <w:rPr>
          <w:rFonts w:ascii="Times New Roman" w:eastAsia="Times New Roman" w:hAnsi="Times New Roman"/>
          <w:b/>
        </w:rPr>
      </w:pPr>
    </w:p>
    <w:p w14:paraId="24CE6066" w14:textId="77777777" w:rsidR="00991CA3" w:rsidRDefault="00991CA3" w:rsidP="00991CA3">
      <w:pPr>
        <w:spacing w:after="0" w:line="240" w:lineRule="auto"/>
        <w:ind w:left="-567" w:right="7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ЧЕТВЕРТЕ ПИТАННЯ:</w:t>
      </w:r>
    </w:p>
    <w:p w14:paraId="785A5D88" w14:textId="77777777" w:rsidR="00426064" w:rsidRPr="005631D0" w:rsidRDefault="00426064" w:rsidP="00426064">
      <w:pPr>
        <w:widowControl w:val="0"/>
        <w:autoSpaceDE w:val="0"/>
        <w:autoSpaceDN w:val="0"/>
        <w:adjustRightInd w:val="0"/>
        <w:spacing w:after="0" w:line="240" w:lineRule="auto"/>
        <w:ind w:left="-567" w:right="-77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Відповідно до </w:t>
      </w:r>
      <w:r w:rsidRPr="00416CB2">
        <w:rPr>
          <w:rFonts w:ascii="Times New Roman" w:eastAsia="Times New Roman" w:hAnsi="Times New Roman"/>
        </w:rPr>
        <w:t xml:space="preserve">п.31 ч.1 ст. 1 Закону, тендерна документація – це </w:t>
      </w:r>
      <w:r w:rsidRPr="003E184F">
        <w:rPr>
          <w:rFonts w:ascii="Times New Roman" w:eastAsia="Times New Roman" w:hAnsi="Times New Roman"/>
        </w:rPr>
        <w:t xml:space="preserve">документація щодо умов проведення тендеру, що розробляється та затверджується замовником і оприлюднюється для вільного доступу в електронній системі </w:t>
      </w:r>
      <w:proofErr w:type="spellStart"/>
      <w:r w:rsidRPr="003E184F">
        <w:rPr>
          <w:rFonts w:ascii="Times New Roman" w:eastAsia="Times New Roman" w:hAnsi="Times New Roman"/>
        </w:rPr>
        <w:t>закупівель</w:t>
      </w:r>
      <w:proofErr w:type="spellEnd"/>
      <w:r w:rsidRPr="00416CB2">
        <w:rPr>
          <w:rFonts w:ascii="Times New Roman" w:eastAsia="Times New Roman" w:hAnsi="Times New Roman"/>
        </w:rPr>
        <w:t xml:space="preserve">. </w:t>
      </w:r>
      <w:r w:rsidRPr="003E184F">
        <w:rPr>
          <w:rFonts w:ascii="Times New Roman" w:eastAsia="Times New Roman" w:hAnsi="Times New Roman"/>
        </w:rPr>
        <w:t xml:space="preserve">Тендерна документація безоплатно оприлюднюється замовником разом з оголошенням про проведення конкурентних процедур </w:t>
      </w:r>
      <w:proofErr w:type="spellStart"/>
      <w:r w:rsidRPr="003E184F">
        <w:rPr>
          <w:rFonts w:ascii="Times New Roman" w:eastAsia="Times New Roman" w:hAnsi="Times New Roman"/>
        </w:rPr>
        <w:t>закупівель</w:t>
      </w:r>
      <w:proofErr w:type="spellEnd"/>
      <w:r w:rsidRPr="003E184F">
        <w:rPr>
          <w:rFonts w:ascii="Times New Roman" w:eastAsia="Times New Roman" w:hAnsi="Times New Roman"/>
        </w:rPr>
        <w:t xml:space="preserve"> в електронній системі </w:t>
      </w:r>
      <w:proofErr w:type="spellStart"/>
      <w:r w:rsidRPr="003E184F">
        <w:rPr>
          <w:rFonts w:ascii="Times New Roman" w:eastAsia="Times New Roman" w:hAnsi="Times New Roman"/>
        </w:rPr>
        <w:t>закупівель</w:t>
      </w:r>
      <w:proofErr w:type="spellEnd"/>
      <w:r w:rsidRPr="003E184F">
        <w:rPr>
          <w:rFonts w:ascii="Times New Roman" w:eastAsia="Times New Roman" w:hAnsi="Times New Roman"/>
        </w:rPr>
        <w:t xml:space="preserve"> для загального доступу шляхом заповнення полів в електронній системі </w:t>
      </w:r>
      <w:proofErr w:type="spellStart"/>
      <w:r w:rsidRPr="003E184F">
        <w:rPr>
          <w:rFonts w:ascii="Times New Roman" w:eastAsia="Times New Roman" w:hAnsi="Times New Roman"/>
        </w:rPr>
        <w:t>закупівель</w:t>
      </w:r>
      <w:proofErr w:type="spellEnd"/>
      <w:r w:rsidRPr="003E184F">
        <w:rPr>
          <w:rFonts w:ascii="Times New Roman" w:eastAsia="Times New Roman" w:hAnsi="Times New Roman"/>
        </w:rPr>
        <w:t>. Тендерна документація не є об’єктом авторського права та/або суміжних прав</w:t>
      </w:r>
      <w:r w:rsidRPr="00346882">
        <w:rPr>
          <w:rFonts w:ascii="Times New Roman" w:eastAsia="Times New Roman" w:hAnsi="Times New Roman"/>
        </w:rPr>
        <w:t>.</w:t>
      </w:r>
      <w:r w:rsidRPr="00346882">
        <w:rPr>
          <w:rFonts w:ascii="Times New Roman" w:eastAsia="Times New Roman" w:hAnsi="Times New Roman"/>
          <w:b/>
        </w:rPr>
        <w:t xml:space="preserve"> </w:t>
      </w:r>
      <w:r w:rsidRPr="00346882">
        <w:rPr>
          <w:rFonts w:ascii="Times New Roman" w:eastAsia="Times New Roman" w:hAnsi="Times New Roman"/>
        </w:rPr>
        <w:t>Тендерна документація формується замовником відповідно до вимог статті 22 Закону з урахуванням Особливостей (пункт 28 Особливостей та ін.).</w:t>
      </w:r>
    </w:p>
    <w:p w14:paraId="3DC31DA5" w14:textId="77777777" w:rsidR="00426064" w:rsidRPr="00416CB2" w:rsidRDefault="00426064" w:rsidP="00426064">
      <w:pPr>
        <w:widowControl w:val="0"/>
        <w:autoSpaceDE w:val="0"/>
        <w:autoSpaceDN w:val="0"/>
        <w:adjustRightInd w:val="0"/>
        <w:spacing w:after="0" w:line="240" w:lineRule="auto"/>
        <w:ind w:left="-567" w:right="-77" w:firstLine="567"/>
        <w:jc w:val="both"/>
        <w:rPr>
          <w:rFonts w:ascii="Times New Roman" w:eastAsia="Times New Roman" w:hAnsi="Times New Roman"/>
        </w:rPr>
      </w:pPr>
      <w:r w:rsidRPr="00416CB2">
        <w:rPr>
          <w:rFonts w:ascii="Times New Roman" w:eastAsia="Times New Roman" w:hAnsi="Times New Roman"/>
        </w:rPr>
        <w:t>Всі вимоги встановлені Законом</w:t>
      </w:r>
      <w:r>
        <w:rPr>
          <w:rFonts w:ascii="Times New Roman" w:eastAsia="Times New Roman" w:hAnsi="Times New Roman"/>
        </w:rPr>
        <w:t xml:space="preserve"> та Особливостями </w:t>
      </w:r>
      <w:r w:rsidRPr="00416CB2">
        <w:rPr>
          <w:rFonts w:ascii="Times New Roman" w:eastAsia="Times New Roman" w:hAnsi="Times New Roman"/>
        </w:rPr>
        <w:t>щодо тендерної документації враховані та виконані, всі необхідні відомості зазначені у проекті тендерної документації.</w:t>
      </w:r>
    </w:p>
    <w:p w14:paraId="60061E4C" w14:textId="77777777" w:rsidR="00991CA3" w:rsidRDefault="00991CA3" w:rsidP="00991CA3">
      <w:pPr>
        <w:spacing w:after="0" w:line="240" w:lineRule="auto"/>
        <w:ind w:left="-567" w:right="78"/>
        <w:jc w:val="both"/>
        <w:rPr>
          <w:rFonts w:ascii="Times New Roman" w:eastAsia="Times New Roman" w:hAnsi="Times New Roman"/>
          <w:b/>
          <w:lang w:eastAsia="ru-RU"/>
        </w:rPr>
      </w:pPr>
    </w:p>
    <w:p w14:paraId="3DADB541" w14:textId="77777777" w:rsidR="00991CA3" w:rsidRDefault="00991CA3" w:rsidP="00991CA3">
      <w:pPr>
        <w:spacing w:after="0" w:line="240" w:lineRule="auto"/>
        <w:ind w:left="-567" w:right="7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П’ЯТЕ ПИТАННЯ:</w:t>
      </w:r>
    </w:p>
    <w:p w14:paraId="67B1A754" w14:textId="77777777" w:rsidR="00426064" w:rsidRDefault="00426064" w:rsidP="00426064">
      <w:pPr>
        <w:spacing w:after="0" w:line="240" w:lineRule="auto"/>
        <w:ind w:left="-567" w:right="78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Відповідно </w:t>
      </w:r>
      <w:r w:rsidRPr="00711CD6">
        <w:rPr>
          <w:rFonts w:ascii="Times New Roman" w:eastAsia="Times New Roman" w:hAnsi="Times New Roman"/>
        </w:rPr>
        <w:t>постанови КМУ від 11 жовтня 2016 р. № 710 «Про ефективне використання державних коштів»</w:t>
      </w:r>
      <w:r>
        <w:rPr>
          <w:rFonts w:ascii="Times New Roman" w:eastAsia="Times New Roman" w:hAnsi="Times New Roman"/>
        </w:rPr>
        <w:t xml:space="preserve"> необхідно </w:t>
      </w:r>
      <w:r w:rsidRPr="00B33343">
        <w:rPr>
          <w:rFonts w:ascii="Times New Roman" w:hAnsi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/>
        </w:rPr>
        <w:t>.</w:t>
      </w:r>
    </w:p>
    <w:p w14:paraId="256D42D8" w14:textId="77777777" w:rsidR="00426064" w:rsidRPr="00416CB2" w:rsidRDefault="00426064" w:rsidP="00426064">
      <w:pPr>
        <w:widowControl w:val="0"/>
        <w:autoSpaceDE w:val="0"/>
        <w:autoSpaceDN w:val="0"/>
        <w:adjustRightInd w:val="0"/>
        <w:spacing w:after="0" w:line="240" w:lineRule="auto"/>
        <w:ind w:left="-567" w:right="-77" w:firstLine="567"/>
        <w:jc w:val="both"/>
        <w:rPr>
          <w:rFonts w:ascii="Times New Roman" w:eastAsia="Times New Roman" w:hAnsi="Times New Roman"/>
        </w:rPr>
      </w:pPr>
      <w:r w:rsidRPr="00416CB2">
        <w:rPr>
          <w:rFonts w:ascii="Times New Roman" w:eastAsia="Times New Roman" w:hAnsi="Times New Roman"/>
        </w:rPr>
        <w:t xml:space="preserve">Всі вимоги встановлені </w:t>
      </w:r>
      <w:r>
        <w:rPr>
          <w:rFonts w:ascii="Times New Roman" w:eastAsia="Times New Roman" w:hAnsi="Times New Roman"/>
        </w:rPr>
        <w:t>Постановою та Законом</w:t>
      </w:r>
      <w:r w:rsidRPr="00416CB2">
        <w:rPr>
          <w:rFonts w:ascii="Times New Roman" w:eastAsia="Times New Roman" w:hAnsi="Times New Roman"/>
        </w:rPr>
        <w:t xml:space="preserve"> щодо </w:t>
      </w:r>
      <w:r w:rsidRPr="00B86702">
        <w:rPr>
          <w:rFonts w:ascii="Times New Roman" w:eastAsia="Times New Roman" w:hAnsi="Times New Roman"/>
        </w:rPr>
        <w:t>обґрунтування</w:t>
      </w:r>
      <w:r w:rsidRPr="00416CB2">
        <w:rPr>
          <w:rFonts w:ascii="Times New Roman" w:eastAsia="Times New Roman" w:hAnsi="Times New Roman"/>
        </w:rPr>
        <w:t xml:space="preserve"> враховані та виконані, всі необхідні відомості зазначені у проекті </w:t>
      </w:r>
      <w:r w:rsidRPr="00B86702">
        <w:rPr>
          <w:rFonts w:ascii="Times New Roman" w:eastAsia="Times New Roman" w:hAnsi="Times New Roman"/>
        </w:rPr>
        <w:t>обґрунтування</w:t>
      </w:r>
      <w:r w:rsidRPr="00416CB2">
        <w:rPr>
          <w:rFonts w:ascii="Times New Roman" w:eastAsia="Times New Roman" w:hAnsi="Times New Roman"/>
        </w:rPr>
        <w:t>.</w:t>
      </w:r>
    </w:p>
    <w:p w14:paraId="44EAFD9C" w14:textId="77777777" w:rsidR="00991CA3" w:rsidRDefault="00991CA3" w:rsidP="00991CA3">
      <w:pPr>
        <w:widowControl w:val="0"/>
        <w:autoSpaceDE w:val="0"/>
        <w:autoSpaceDN w:val="0"/>
        <w:adjustRightInd w:val="0"/>
        <w:spacing w:after="0" w:line="240" w:lineRule="auto"/>
        <w:ind w:left="-567" w:right="-77"/>
        <w:jc w:val="both"/>
        <w:rPr>
          <w:rFonts w:ascii="Times New Roman" w:eastAsia="Times New Roman" w:hAnsi="Times New Roman"/>
          <w:b/>
          <w:lang w:eastAsia="ru-RU"/>
        </w:rPr>
      </w:pPr>
    </w:p>
    <w:p w14:paraId="18788561" w14:textId="77777777" w:rsidR="00991CA3" w:rsidRPr="00687749" w:rsidRDefault="00991CA3" w:rsidP="00991CA3">
      <w:pPr>
        <w:widowControl w:val="0"/>
        <w:autoSpaceDE w:val="0"/>
        <w:autoSpaceDN w:val="0"/>
        <w:adjustRightInd w:val="0"/>
        <w:spacing w:after="0" w:line="240" w:lineRule="auto"/>
        <w:ind w:left="-567" w:right="-77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ВИРІШЕНО</w:t>
      </w:r>
      <w:r w:rsidRPr="00687749">
        <w:rPr>
          <w:rFonts w:ascii="Times New Roman" w:eastAsia="Times New Roman" w:hAnsi="Times New Roman"/>
          <w:b/>
          <w:lang w:eastAsia="ru-RU"/>
        </w:rPr>
        <w:t>:</w:t>
      </w:r>
    </w:p>
    <w:p w14:paraId="570CA043" w14:textId="4A2DF272" w:rsidR="00991CA3" w:rsidRPr="00D61E23" w:rsidRDefault="00991CA3" w:rsidP="000A7A6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567"/>
        <w:jc w:val="both"/>
        <w:rPr>
          <w:rFonts w:ascii="Times New Roman" w:eastAsia="Times New Roman" w:hAnsi="Times New Roman"/>
          <w:lang w:eastAsia="ru-RU"/>
        </w:rPr>
      </w:pPr>
      <w:r w:rsidRPr="00D61E23">
        <w:rPr>
          <w:rFonts w:ascii="Times New Roman" w:eastAsia="Times New Roman" w:hAnsi="Times New Roman"/>
          <w:lang w:eastAsia="ru-RU"/>
        </w:rPr>
        <w:t xml:space="preserve">1. Здійснити закупівлю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з </w:t>
      </w:r>
      <w:proofErr w:type="spellStart"/>
      <w:r w:rsidR="00D61E23" w:rsidRPr="00D61E23">
        <w:rPr>
          <w:rFonts w:ascii="Times New Roman" w:hAnsi="Times New Roman"/>
          <w:lang w:val="en-US"/>
        </w:rPr>
        <w:t>постачанням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та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передачею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, </w:t>
      </w:r>
      <w:proofErr w:type="spellStart"/>
      <w:r w:rsidR="00D61E23" w:rsidRPr="00D61E23">
        <w:rPr>
          <w:rFonts w:ascii="Times New Roman" w:hAnsi="Times New Roman"/>
          <w:lang w:val="en-US"/>
        </w:rPr>
        <w:t>код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09310000-5 –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ДК 021:2015 «</w:t>
      </w:r>
      <w:proofErr w:type="spellStart"/>
      <w:r w:rsidR="00D61E23" w:rsidRPr="00D61E23">
        <w:rPr>
          <w:rFonts w:ascii="Times New Roman" w:hAnsi="Times New Roman"/>
          <w:lang w:val="en-US"/>
        </w:rPr>
        <w:t>Єдиний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закупівельний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словник</w:t>
      </w:r>
      <w:proofErr w:type="spellEnd"/>
      <w:r w:rsidR="00D61E23" w:rsidRPr="00D61E23">
        <w:rPr>
          <w:rFonts w:ascii="Times New Roman" w:hAnsi="Times New Roman"/>
          <w:lang w:val="en-US"/>
        </w:rPr>
        <w:t>»</w:t>
      </w:r>
      <w:r w:rsidR="004152F6" w:rsidRPr="00D61E23">
        <w:rPr>
          <w:rFonts w:ascii="Times New Roman" w:eastAsia="Times New Roman" w:hAnsi="Times New Roman"/>
          <w:lang w:eastAsia="ru-RU"/>
        </w:rPr>
        <w:t xml:space="preserve"> </w:t>
      </w:r>
      <w:r w:rsidRPr="00D61E23">
        <w:rPr>
          <w:rFonts w:ascii="Times New Roman" w:eastAsia="Times New Roman" w:hAnsi="Times New Roman"/>
          <w:lang w:eastAsia="ru-RU"/>
        </w:rPr>
        <w:t>за процедурою відкритих торгів</w:t>
      </w:r>
      <w:r w:rsidR="004152F6" w:rsidRPr="00D61E23">
        <w:rPr>
          <w:rFonts w:ascii="Times New Roman" w:eastAsia="Times New Roman" w:hAnsi="Times New Roman"/>
          <w:lang w:eastAsia="ru-RU"/>
        </w:rPr>
        <w:t xml:space="preserve"> з особливостями</w:t>
      </w:r>
      <w:r w:rsidRPr="00D61E23">
        <w:rPr>
          <w:rFonts w:ascii="Times New Roman" w:eastAsia="Times New Roman" w:hAnsi="Times New Roman"/>
          <w:lang w:eastAsia="ru-RU"/>
        </w:rPr>
        <w:t>.</w:t>
      </w:r>
    </w:p>
    <w:p w14:paraId="34BECE0E" w14:textId="4E745FC5" w:rsidR="00991CA3" w:rsidRPr="00D61E23" w:rsidRDefault="00991CA3" w:rsidP="000A7A6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567"/>
        <w:jc w:val="both"/>
        <w:rPr>
          <w:rFonts w:ascii="Times New Roman" w:eastAsia="Times New Roman" w:hAnsi="Times New Roman"/>
          <w:lang w:eastAsia="ru-RU"/>
        </w:rPr>
      </w:pPr>
      <w:r w:rsidRPr="00D61E23">
        <w:rPr>
          <w:rFonts w:ascii="Times New Roman" w:eastAsia="Times New Roman" w:hAnsi="Times New Roman"/>
          <w:lang w:eastAsia="ru-RU"/>
        </w:rPr>
        <w:t>2. Затвердит</w:t>
      </w:r>
      <w:r w:rsidR="00812B83">
        <w:rPr>
          <w:rFonts w:ascii="Times New Roman" w:eastAsia="Times New Roman" w:hAnsi="Times New Roman"/>
          <w:lang w:eastAsia="ru-RU"/>
        </w:rPr>
        <w:t xml:space="preserve">и річний план </w:t>
      </w:r>
      <w:proofErr w:type="spellStart"/>
      <w:r w:rsidR="00812B83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Pr="00D61E23">
        <w:rPr>
          <w:rFonts w:ascii="Times New Roman" w:eastAsia="Times New Roman" w:hAnsi="Times New Roman"/>
          <w:lang w:eastAsia="ru-RU"/>
        </w:rPr>
        <w:t xml:space="preserve"> на 202</w:t>
      </w:r>
      <w:r w:rsidR="00F74DE4">
        <w:rPr>
          <w:rFonts w:ascii="Times New Roman" w:eastAsia="Times New Roman" w:hAnsi="Times New Roman"/>
          <w:lang w:eastAsia="ru-RU"/>
        </w:rPr>
        <w:t>5</w:t>
      </w:r>
      <w:r w:rsidRPr="00D61E23">
        <w:rPr>
          <w:rFonts w:ascii="Times New Roman" w:eastAsia="Times New Roman" w:hAnsi="Times New Roman"/>
          <w:lang w:eastAsia="ru-RU"/>
        </w:rPr>
        <w:t xml:space="preserve"> рік.</w:t>
      </w:r>
    </w:p>
    <w:p w14:paraId="4E7F1FEF" w14:textId="741864D1" w:rsidR="00991CA3" w:rsidRPr="0094701B" w:rsidRDefault="00991CA3" w:rsidP="000A7A6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567"/>
        <w:jc w:val="both"/>
        <w:rPr>
          <w:rFonts w:ascii="Times New Roman" w:eastAsia="Times New Roman" w:hAnsi="Times New Roman"/>
          <w:lang w:eastAsia="ru-RU"/>
        </w:rPr>
      </w:pPr>
      <w:r w:rsidRPr="0094701B">
        <w:rPr>
          <w:rFonts w:ascii="Times New Roman" w:eastAsia="Times New Roman" w:hAnsi="Times New Roman"/>
          <w:lang w:eastAsia="ru-RU"/>
        </w:rPr>
        <w:t>3.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812B83">
        <w:rPr>
          <w:rFonts w:ascii="Times New Roman" w:eastAsia="Times New Roman" w:hAnsi="Times New Roman"/>
          <w:lang w:eastAsia="ru-RU"/>
        </w:rPr>
        <w:t xml:space="preserve">При оприлюдненні в електронній системі </w:t>
      </w:r>
      <w:proofErr w:type="spellStart"/>
      <w:r w:rsidR="00812B83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12B83">
        <w:rPr>
          <w:rFonts w:ascii="Times New Roman" w:eastAsia="Times New Roman" w:hAnsi="Times New Roman"/>
          <w:lang w:eastAsia="ru-RU"/>
        </w:rPr>
        <w:t xml:space="preserve"> </w:t>
      </w:r>
      <w:r w:rsidRPr="0094701B">
        <w:rPr>
          <w:rFonts w:ascii="Times New Roman" w:eastAsia="Times New Roman" w:hAnsi="Times New Roman"/>
          <w:lang w:eastAsia="ru-RU"/>
        </w:rPr>
        <w:t>оголошення про проведення відкритих торгів</w:t>
      </w:r>
      <w:r w:rsidR="004152F6">
        <w:rPr>
          <w:rFonts w:ascii="Times New Roman" w:eastAsia="Times New Roman" w:hAnsi="Times New Roman"/>
          <w:lang w:eastAsia="ru-RU"/>
        </w:rPr>
        <w:t xml:space="preserve"> з особливостями</w:t>
      </w:r>
      <w:r w:rsidR="00812B83">
        <w:rPr>
          <w:rFonts w:ascii="Times New Roman" w:eastAsia="Times New Roman" w:hAnsi="Times New Roman"/>
          <w:lang w:eastAsia="ru-RU"/>
        </w:rPr>
        <w:t xml:space="preserve"> зазначити інформацію відповідно </w:t>
      </w:r>
      <w:r w:rsidRPr="0094701B">
        <w:rPr>
          <w:rFonts w:ascii="Times New Roman" w:eastAsia="Times New Roman" w:hAnsi="Times New Roman"/>
          <w:lang w:eastAsia="ru-RU"/>
        </w:rPr>
        <w:t xml:space="preserve"> </w:t>
      </w:r>
      <w:r w:rsidR="00812B83">
        <w:rPr>
          <w:rFonts w:ascii="Times New Roman" w:eastAsia="Times New Roman" w:hAnsi="Times New Roman"/>
        </w:rPr>
        <w:t xml:space="preserve">до пунктів </w:t>
      </w:r>
      <w:r w:rsidR="00812B83" w:rsidRPr="005631D0">
        <w:rPr>
          <w:rFonts w:ascii="Times New Roman" w:eastAsia="Times New Roman" w:hAnsi="Times New Roman"/>
        </w:rPr>
        <w:t xml:space="preserve">24 </w:t>
      </w:r>
      <w:r w:rsidR="00812B83">
        <w:rPr>
          <w:rFonts w:ascii="Times New Roman" w:eastAsia="Times New Roman" w:hAnsi="Times New Roman"/>
        </w:rPr>
        <w:t xml:space="preserve">- 27 </w:t>
      </w:r>
      <w:r w:rsidR="00812B83" w:rsidRPr="005631D0">
        <w:rPr>
          <w:rFonts w:ascii="Times New Roman" w:eastAsia="Times New Roman" w:hAnsi="Times New Roman"/>
        </w:rPr>
        <w:t>Особливостей</w:t>
      </w:r>
      <w:r w:rsidR="00812B83">
        <w:rPr>
          <w:rFonts w:ascii="Times New Roman" w:eastAsia="Times New Roman" w:hAnsi="Times New Roman"/>
        </w:rPr>
        <w:t>.</w:t>
      </w:r>
    </w:p>
    <w:p w14:paraId="7BC1EF59" w14:textId="3B63A624" w:rsidR="00991CA3" w:rsidRPr="00D61E23" w:rsidRDefault="00991CA3" w:rsidP="000A7A6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567"/>
        <w:jc w:val="both"/>
        <w:rPr>
          <w:rFonts w:ascii="Times New Roman" w:eastAsia="Times New Roman" w:hAnsi="Times New Roman"/>
          <w:lang w:eastAsia="ru-RU"/>
        </w:rPr>
      </w:pPr>
      <w:r w:rsidRPr="00D61E23">
        <w:rPr>
          <w:rFonts w:ascii="Times New Roman" w:eastAsia="Times New Roman" w:hAnsi="Times New Roman"/>
          <w:lang w:eastAsia="ru-RU"/>
        </w:rPr>
        <w:t xml:space="preserve">4. Затвердити тендерну документацію на </w:t>
      </w:r>
      <w:r w:rsidR="00D61E23" w:rsidRPr="00D61E23">
        <w:rPr>
          <w:rFonts w:ascii="Times New Roman" w:eastAsia="Times New Roman" w:hAnsi="Times New Roman"/>
          <w:lang w:eastAsia="ru-RU"/>
        </w:rPr>
        <w:t xml:space="preserve">закупівлю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з </w:t>
      </w:r>
      <w:proofErr w:type="spellStart"/>
      <w:r w:rsidR="00D61E23" w:rsidRPr="00D61E23">
        <w:rPr>
          <w:rFonts w:ascii="Times New Roman" w:hAnsi="Times New Roman"/>
          <w:lang w:val="en-US"/>
        </w:rPr>
        <w:t>постачанням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та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передачею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, </w:t>
      </w:r>
      <w:proofErr w:type="spellStart"/>
      <w:r w:rsidR="00D61E23" w:rsidRPr="00D61E23">
        <w:rPr>
          <w:rFonts w:ascii="Times New Roman" w:hAnsi="Times New Roman"/>
          <w:lang w:val="en-US"/>
        </w:rPr>
        <w:t>код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09310000-5 – </w:t>
      </w:r>
      <w:proofErr w:type="spellStart"/>
      <w:r w:rsidR="00D61E23" w:rsidRPr="00D61E23">
        <w:rPr>
          <w:rFonts w:ascii="Times New Roman" w:hAnsi="Times New Roman"/>
          <w:lang w:val="en-US"/>
        </w:rPr>
        <w:t>Електрична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енергія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ДК 021:2015 «</w:t>
      </w:r>
      <w:proofErr w:type="spellStart"/>
      <w:r w:rsidR="00D61E23" w:rsidRPr="00D61E23">
        <w:rPr>
          <w:rFonts w:ascii="Times New Roman" w:hAnsi="Times New Roman"/>
          <w:lang w:val="en-US"/>
        </w:rPr>
        <w:t>Єдиний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закупівельний</w:t>
      </w:r>
      <w:proofErr w:type="spellEnd"/>
      <w:r w:rsidR="00D61E23" w:rsidRPr="00D61E23">
        <w:rPr>
          <w:rFonts w:ascii="Times New Roman" w:hAnsi="Times New Roman"/>
          <w:lang w:val="en-US"/>
        </w:rPr>
        <w:t xml:space="preserve"> </w:t>
      </w:r>
      <w:proofErr w:type="spellStart"/>
      <w:r w:rsidR="00D61E23" w:rsidRPr="00D61E23">
        <w:rPr>
          <w:rFonts w:ascii="Times New Roman" w:hAnsi="Times New Roman"/>
          <w:lang w:val="en-US"/>
        </w:rPr>
        <w:t>словник</w:t>
      </w:r>
      <w:proofErr w:type="spellEnd"/>
      <w:r w:rsidR="00D61E23" w:rsidRPr="00D61E23">
        <w:rPr>
          <w:rFonts w:ascii="Times New Roman" w:hAnsi="Times New Roman"/>
          <w:lang w:val="en-US"/>
        </w:rPr>
        <w:t>»</w:t>
      </w:r>
      <w:r w:rsidRPr="00D61E23">
        <w:rPr>
          <w:rFonts w:ascii="Times New Roman" w:eastAsia="Times New Roman" w:hAnsi="Times New Roman"/>
          <w:lang w:eastAsia="ru-RU"/>
        </w:rPr>
        <w:t>.</w:t>
      </w:r>
    </w:p>
    <w:p w14:paraId="7E93F5DF" w14:textId="77777777" w:rsidR="00991CA3" w:rsidRDefault="00991CA3" w:rsidP="000A7A6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 Затвердити</w:t>
      </w:r>
      <w:r w:rsidRPr="00711CD6">
        <w:rPr>
          <w:rFonts w:ascii="Times New Roman" w:eastAsia="Times New Roman" w:hAnsi="Times New Roman"/>
          <w:lang w:eastAsia="ru-RU"/>
        </w:rPr>
        <w:t xml:space="preserve"> обґрунтування на виконання постанови КМУ від 11 жовтня 2016 р. № 710 «Про ефективне використання державних коштів»</w:t>
      </w:r>
      <w:r>
        <w:rPr>
          <w:rFonts w:ascii="Times New Roman" w:eastAsia="Times New Roman" w:hAnsi="Times New Roman"/>
          <w:lang w:eastAsia="ru-RU"/>
        </w:rPr>
        <w:t>.</w:t>
      </w:r>
    </w:p>
    <w:p w14:paraId="4B94D5A5" w14:textId="77777777" w:rsidR="00991CA3" w:rsidRDefault="00991CA3" w:rsidP="000A7A6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567"/>
        <w:jc w:val="both"/>
        <w:rPr>
          <w:rFonts w:ascii="Times New Roman" w:eastAsia="Times New Roman" w:hAnsi="Times New Roman"/>
          <w:lang w:eastAsia="ru-RU"/>
        </w:rPr>
      </w:pPr>
    </w:p>
    <w:p w14:paraId="3DEEC669" w14:textId="77777777" w:rsidR="00991CA3" w:rsidRPr="0094701B" w:rsidRDefault="00991CA3" w:rsidP="00991CA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ind w:left="-426"/>
        <w:jc w:val="both"/>
        <w:rPr>
          <w:rFonts w:ascii="Times New Roman" w:eastAsia="Times New Roman" w:hAnsi="Times New Roman"/>
          <w:lang w:eastAsia="ru-RU"/>
        </w:rPr>
      </w:pPr>
    </w:p>
    <w:p w14:paraId="3656B9AB" w14:textId="77777777" w:rsidR="00991CA3" w:rsidRDefault="00991CA3" w:rsidP="00991CA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14:paraId="773B386B" w14:textId="58C1115B" w:rsidR="00991CA3" w:rsidRDefault="00991CA3" w:rsidP="00991CA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812B83">
        <w:rPr>
          <w:rFonts w:ascii="Times New Roman" w:eastAsia="Times New Roman" w:hAnsi="Times New Roman"/>
          <w:lang w:eastAsia="ru-RU"/>
        </w:rPr>
        <w:t>Мар’яна</w:t>
      </w:r>
      <w:bookmarkStart w:id="0" w:name="_GoBack"/>
      <w:bookmarkEnd w:id="0"/>
      <w:r w:rsidR="00812B83">
        <w:rPr>
          <w:rFonts w:ascii="Times New Roman" w:eastAsia="Times New Roman" w:hAnsi="Times New Roman"/>
          <w:lang w:eastAsia="ru-RU"/>
        </w:rPr>
        <w:t xml:space="preserve"> ДМИТРАХ</w:t>
      </w:r>
    </w:p>
    <w:p w14:paraId="10376E4C" w14:textId="77777777" w:rsidR="00991CA3" w:rsidRPr="00BC4564" w:rsidRDefault="00991CA3" w:rsidP="00991CA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5FB0818" w14:textId="77777777" w:rsidR="00991CA3" w:rsidRPr="006465C8" w:rsidRDefault="00991CA3" w:rsidP="00991CA3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lang w:eastAsia="ru-RU"/>
        </w:rPr>
      </w:pPr>
    </w:p>
    <w:p w14:paraId="049F31CB" w14:textId="77777777" w:rsidR="00991CA3" w:rsidRPr="006465C8" w:rsidRDefault="00991CA3" w:rsidP="00991CA3">
      <w:pPr>
        <w:ind w:left="-709"/>
      </w:pPr>
    </w:p>
    <w:p w14:paraId="53128261" w14:textId="77777777" w:rsidR="008A4197" w:rsidRDefault="00DD7A85"/>
    <w:sectPr w:rsidR="008A4197" w:rsidSect="00CC6C48">
      <w:headerReference w:type="default" r:id="rId11"/>
      <w:footerReference w:type="default" r:id="rId12"/>
      <w:headerReference w:type="first" r:id="rId13"/>
      <w:pgSz w:w="11906" w:h="16838"/>
      <w:pgMar w:top="426" w:right="567" w:bottom="709" w:left="1701" w:header="465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8A6C" w14:textId="77777777" w:rsidR="00DD7A85" w:rsidRDefault="00DD7A85" w:rsidP="007B091C">
      <w:pPr>
        <w:spacing w:after="0" w:line="240" w:lineRule="auto"/>
      </w:pPr>
      <w:r>
        <w:separator/>
      </w:r>
    </w:p>
  </w:endnote>
  <w:endnote w:type="continuationSeparator" w:id="0">
    <w:p w14:paraId="34A52947" w14:textId="77777777" w:rsidR="00DD7A85" w:rsidRDefault="00DD7A85" w:rsidP="007B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F791" w14:textId="7CB5CDB3" w:rsidR="004D1CF9" w:rsidRPr="004D1CF9" w:rsidRDefault="007B091C">
    <w:pPr>
      <w:pStyle w:val="a5"/>
      <w:jc w:val="center"/>
      <w:rPr>
        <w:rFonts w:ascii="Times New Roman" w:hAnsi="Times New Roman"/>
        <w:sz w:val="16"/>
        <w:szCs w:val="16"/>
      </w:rPr>
    </w:pPr>
    <w:proofErr w:type="spellStart"/>
    <w:r w:rsidRPr="004D1CF9">
      <w:rPr>
        <w:rFonts w:ascii="Times New Roman" w:hAnsi="Times New Roman"/>
        <w:sz w:val="16"/>
        <w:szCs w:val="16"/>
        <w:lang w:val="ru-RU"/>
      </w:rPr>
      <w:t>Сторінка</w:t>
    </w:r>
    <w:proofErr w:type="spellEnd"/>
    <w:r w:rsidRPr="004D1CF9">
      <w:rPr>
        <w:rFonts w:ascii="Times New Roman" w:hAnsi="Times New Roman"/>
        <w:sz w:val="16"/>
        <w:szCs w:val="16"/>
        <w:lang w:val="ru-RU"/>
      </w:rPr>
      <w:t xml:space="preserve"> </w:t>
    </w:r>
    <w:r w:rsidRPr="004D1CF9">
      <w:rPr>
        <w:rFonts w:ascii="Times New Roman" w:hAnsi="Times New Roman"/>
        <w:bCs/>
        <w:sz w:val="16"/>
        <w:szCs w:val="16"/>
      </w:rPr>
      <w:fldChar w:fldCharType="begin"/>
    </w:r>
    <w:r w:rsidRPr="004D1CF9">
      <w:rPr>
        <w:rFonts w:ascii="Times New Roman" w:hAnsi="Times New Roman"/>
        <w:bCs/>
        <w:sz w:val="16"/>
        <w:szCs w:val="16"/>
      </w:rPr>
      <w:instrText>PAGE</w:instrText>
    </w:r>
    <w:r w:rsidRPr="004D1CF9">
      <w:rPr>
        <w:rFonts w:ascii="Times New Roman" w:hAnsi="Times New Roman"/>
        <w:bCs/>
        <w:sz w:val="16"/>
        <w:szCs w:val="16"/>
      </w:rPr>
      <w:fldChar w:fldCharType="separate"/>
    </w:r>
    <w:r w:rsidR="00812B83">
      <w:rPr>
        <w:rFonts w:ascii="Times New Roman" w:hAnsi="Times New Roman"/>
        <w:bCs/>
        <w:noProof/>
        <w:sz w:val="16"/>
        <w:szCs w:val="16"/>
      </w:rPr>
      <w:t>2</w:t>
    </w:r>
    <w:r w:rsidRPr="004D1CF9">
      <w:rPr>
        <w:rFonts w:ascii="Times New Roman" w:hAnsi="Times New Roman"/>
        <w:bCs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  <w:lang w:val="ru-RU"/>
      </w:rPr>
      <w:t xml:space="preserve"> </w:t>
    </w:r>
    <w:proofErr w:type="spellStart"/>
    <w:r>
      <w:rPr>
        <w:rFonts w:ascii="Times New Roman" w:hAnsi="Times New Roman"/>
        <w:sz w:val="16"/>
        <w:szCs w:val="16"/>
        <w:lang w:val="ru-RU"/>
      </w:rPr>
      <w:t>і</w:t>
    </w:r>
    <w:r w:rsidRPr="004D1CF9">
      <w:rPr>
        <w:rFonts w:ascii="Times New Roman" w:hAnsi="Times New Roman"/>
        <w:sz w:val="16"/>
        <w:szCs w:val="16"/>
        <w:lang w:val="ru-RU"/>
      </w:rPr>
      <w:t>з</w:t>
    </w:r>
    <w:proofErr w:type="spellEnd"/>
    <w:r w:rsidRPr="004D1CF9">
      <w:rPr>
        <w:rFonts w:ascii="Times New Roman" w:hAnsi="Times New Roman"/>
        <w:sz w:val="16"/>
        <w:szCs w:val="16"/>
        <w:lang w:val="ru-RU"/>
      </w:rPr>
      <w:t xml:space="preserve"> </w:t>
    </w:r>
    <w:r w:rsidRPr="004D1CF9">
      <w:rPr>
        <w:rFonts w:ascii="Times New Roman" w:hAnsi="Times New Roman"/>
        <w:bCs/>
        <w:sz w:val="16"/>
        <w:szCs w:val="16"/>
      </w:rPr>
      <w:fldChar w:fldCharType="begin"/>
    </w:r>
    <w:r w:rsidRPr="004D1CF9">
      <w:rPr>
        <w:rFonts w:ascii="Times New Roman" w:hAnsi="Times New Roman"/>
        <w:bCs/>
        <w:sz w:val="16"/>
        <w:szCs w:val="16"/>
      </w:rPr>
      <w:instrText>NUMPAGES</w:instrText>
    </w:r>
    <w:r w:rsidRPr="004D1CF9">
      <w:rPr>
        <w:rFonts w:ascii="Times New Roman" w:hAnsi="Times New Roman"/>
        <w:bCs/>
        <w:sz w:val="16"/>
        <w:szCs w:val="16"/>
      </w:rPr>
      <w:fldChar w:fldCharType="separate"/>
    </w:r>
    <w:r w:rsidR="00812B83">
      <w:rPr>
        <w:rFonts w:ascii="Times New Roman" w:hAnsi="Times New Roman"/>
        <w:bCs/>
        <w:noProof/>
        <w:sz w:val="16"/>
        <w:szCs w:val="16"/>
      </w:rPr>
      <w:t>2</w:t>
    </w:r>
    <w:r w:rsidRPr="004D1CF9">
      <w:rPr>
        <w:rFonts w:ascii="Times New Roman" w:hAnsi="Times New Roman"/>
        <w:bCs/>
        <w:sz w:val="16"/>
        <w:szCs w:val="16"/>
      </w:rPr>
      <w:fldChar w:fldCharType="end"/>
    </w:r>
  </w:p>
  <w:p w14:paraId="62486C05" w14:textId="77777777" w:rsidR="004D1CF9" w:rsidRDefault="00DD7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2DEE7" w14:textId="77777777" w:rsidR="00DD7A85" w:rsidRDefault="00DD7A85" w:rsidP="007B091C">
      <w:pPr>
        <w:spacing w:after="0" w:line="240" w:lineRule="auto"/>
      </w:pPr>
      <w:r>
        <w:separator/>
      </w:r>
    </w:p>
  </w:footnote>
  <w:footnote w:type="continuationSeparator" w:id="0">
    <w:p w14:paraId="47B5A3FC" w14:textId="77777777" w:rsidR="00DD7A85" w:rsidRDefault="00DD7A85" w:rsidP="007B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02A4" w14:textId="435C31D4" w:rsidR="004D1CF9" w:rsidRPr="00D61E23" w:rsidRDefault="00D61E23" w:rsidP="00FD4BBC">
    <w:pPr>
      <w:pStyle w:val="a3"/>
      <w:jc w:val="center"/>
      <w:rPr>
        <w:i/>
      </w:rPr>
    </w:pPr>
    <w:proofErr w:type="spellStart"/>
    <w:r w:rsidRPr="00D61E23">
      <w:rPr>
        <w:rFonts w:ascii="Times New Roman" w:hAnsi="Times New Roman"/>
        <w:lang w:val="en-US"/>
      </w:rPr>
      <w:t>Електрична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енергія</w:t>
    </w:r>
    <w:proofErr w:type="spellEnd"/>
    <w:r w:rsidRPr="00D61E23">
      <w:rPr>
        <w:rFonts w:ascii="Times New Roman" w:hAnsi="Times New Roman"/>
        <w:lang w:val="en-US"/>
      </w:rPr>
      <w:t xml:space="preserve"> з </w:t>
    </w:r>
    <w:proofErr w:type="spellStart"/>
    <w:r w:rsidRPr="00D61E23">
      <w:rPr>
        <w:rFonts w:ascii="Times New Roman" w:hAnsi="Times New Roman"/>
        <w:lang w:val="en-US"/>
      </w:rPr>
      <w:t>постачанням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та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передачею</w:t>
    </w:r>
    <w:proofErr w:type="spellEnd"/>
    <w:r w:rsidRPr="00D61E23">
      <w:rPr>
        <w:rFonts w:ascii="Times New Roman" w:hAnsi="Times New Roman"/>
        <w:lang w:val="en-US"/>
      </w:rPr>
      <w:t xml:space="preserve">, </w:t>
    </w:r>
    <w:proofErr w:type="spellStart"/>
    <w:r w:rsidRPr="00D61E23">
      <w:rPr>
        <w:rFonts w:ascii="Times New Roman" w:hAnsi="Times New Roman"/>
        <w:lang w:val="en-US"/>
      </w:rPr>
      <w:t>код</w:t>
    </w:r>
    <w:proofErr w:type="spellEnd"/>
    <w:r w:rsidRPr="00D61E23">
      <w:rPr>
        <w:rFonts w:ascii="Times New Roman" w:hAnsi="Times New Roman"/>
        <w:lang w:val="en-US"/>
      </w:rPr>
      <w:t xml:space="preserve"> 09310000-5 – </w:t>
    </w:r>
    <w:proofErr w:type="spellStart"/>
    <w:r w:rsidRPr="00D61E23">
      <w:rPr>
        <w:rFonts w:ascii="Times New Roman" w:hAnsi="Times New Roman"/>
        <w:lang w:val="en-US"/>
      </w:rPr>
      <w:t>Електрична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енергія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за</w:t>
    </w:r>
    <w:proofErr w:type="spellEnd"/>
    <w:r w:rsidRPr="00D61E23">
      <w:rPr>
        <w:rFonts w:ascii="Times New Roman" w:hAnsi="Times New Roman"/>
        <w:lang w:val="en-US"/>
      </w:rPr>
      <w:t xml:space="preserve"> ДК 021:2015 «</w:t>
    </w:r>
    <w:proofErr w:type="spellStart"/>
    <w:r w:rsidRPr="00D61E23">
      <w:rPr>
        <w:rFonts w:ascii="Times New Roman" w:hAnsi="Times New Roman"/>
        <w:lang w:val="en-US"/>
      </w:rPr>
      <w:t>Єдиний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закупівельний</w:t>
    </w:r>
    <w:proofErr w:type="spellEnd"/>
    <w:r w:rsidRPr="00D61E23">
      <w:rPr>
        <w:rFonts w:ascii="Times New Roman" w:hAnsi="Times New Roman"/>
        <w:lang w:val="en-US"/>
      </w:rPr>
      <w:t xml:space="preserve"> </w:t>
    </w:r>
    <w:proofErr w:type="spellStart"/>
    <w:r w:rsidRPr="00D61E23">
      <w:rPr>
        <w:rFonts w:ascii="Times New Roman" w:hAnsi="Times New Roman"/>
        <w:lang w:val="en-US"/>
      </w:rPr>
      <w:t>словник</w:t>
    </w:r>
    <w:proofErr w:type="spellEnd"/>
    <w:r w:rsidRPr="00D61E23">
      <w:rPr>
        <w:rFonts w:ascii="Times New Roman" w:hAnsi="Times New Roman"/>
        <w:lang w:val="en-US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77777777" w:rsidR="005E6B50" w:rsidRDefault="00DD7A85">
    <w:pPr>
      <w:pStyle w:val="a3"/>
      <w:jc w:val="right"/>
    </w:pPr>
  </w:p>
  <w:p w14:paraId="3CF2D8B6" w14:textId="77777777" w:rsidR="005E6B50" w:rsidRDefault="00DD7A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CC"/>
    <w:rsid w:val="00003E4A"/>
    <w:rsid w:val="00042642"/>
    <w:rsid w:val="000717B3"/>
    <w:rsid w:val="000A7A68"/>
    <w:rsid w:val="00135C01"/>
    <w:rsid w:val="001A7266"/>
    <w:rsid w:val="00295611"/>
    <w:rsid w:val="002F14D3"/>
    <w:rsid w:val="003A48E6"/>
    <w:rsid w:val="003E184F"/>
    <w:rsid w:val="004152F6"/>
    <w:rsid w:val="00426064"/>
    <w:rsid w:val="005631D0"/>
    <w:rsid w:val="00606B70"/>
    <w:rsid w:val="00681F5B"/>
    <w:rsid w:val="00793E20"/>
    <w:rsid w:val="007B091C"/>
    <w:rsid w:val="00812B83"/>
    <w:rsid w:val="00830399"/>
    <w:rsid w:val="008A352E"/>
    <w:rsid w:val="00991CA3"/>
    <w:rsid w:val="009C7408"/>
    <w:rsid w:val="009E4F04"/>
    <w:rsid w:val="009F1778"/>
    <w:rsid w:val="00A10F14"/>
    <w:rsid w:val="00AB3734"/>
    <w:rsid w:val="00B072E1"/>
    <w:rsid w:val="00B21602"/>
    <w:rsid w:val="00B92C65"/>
    <w:rsid w:val="00CA2787"/>
    <w:rsid w:val="00CC09CC"/>
    <w:rsid w:val="00D540F1"/>
    <w:rsid w:val="00D61E23"/>
    <w:rsid w:val="00DB7DF8"/>
    <w:rsid w:val="00DD7A85"/>
    <w:rsid w:val="00E34188"/>
    <w:rsid w:val="00E757DE"/>
    <w:rsid w:val="00ED75C1"/>
    <w:rsid w:val="00F74DE4"/>
    <w:rsid w:val="00FA30B5"/>
    <w:rsid w:val="00FB739D"/>
    <w:rsid w:val="00FD4BBC"/>
    <w:rsid w:val="354FD7C9"/>
    <w:rsid w:val="677E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D26BC"/>
  <w15:chartTrackingRefBased/>
  <w15:docId w15:val="{B5A25FAB-3D78-41DF-9E87-3DF0C987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1CA3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991CA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991CA3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ій колонтитул Знак"/>
    <w:basedOn w:val="a0"/>
    <w:link w:val="a5"/>
    <w:uiPriority w:val="99"/>
    <w:rsid w:val="00991CA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135C0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4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0610-20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922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Props1.xml><?xml version="1.0" encoding="utf-8"?>
<ds:datastoreItem xmlns:ds="http://schemas.openxmlformats.org/officeDocument/2006/customXml" ds:itemID="{0D0DB309-72D1-4B8D-87C0-4FD8E8DE1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85333-729A-4851-879B-D8C360DE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DC0C5-AB62-48A8-8EB3-63C348EBB784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5161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Nazar.Mariia</dc:creator>
  <cp:keywords/>
  <dc:description/>
  <cp:lastModifiedBy>samarium</cp:lastModifiedBy>
  <cp:revision>5</cp:revision>
  <cp:lastPrinted>2022-11-18T09:56:00Z</cp:lastPrinted>
  <dcterms:created xsi:type="dcterms:W3CDTF">2024-01-04T19:00:00Z</dcterms:created>
  <dcterms:modified xsi:type="dcterms:W3CDTF">2024-12-30T15:26:00Z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