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506D9" w14:textId="77777777" w:rsidR="002E5AA7" w:rsidRPr="002E5AA7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«Послуги з організації шкільного харчування»</w:t>
      </w:r>
    </w:p>
    <w:p w14:paraId="64B4A7DE" w14:textId="77777777" w:rsidR="002E5AA7" w:rsidRPr="002E5AA7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ДК 021:2015 55510000-8 Послуги їдалень</w:t>
      </w:r>
    </w:p>
    <w:p w14:paraId="0198E55D" w14:textId="77777777" w:rsidR="00FC58C8" w:rsidRPr="001D4A1F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Номенклатура: 55511000-5 Послуги їдалень та інших кафе закритого типу</w:t>
      </w:r>
    </w:p>
    <w:p w14:paraId="61A3E1F9" w14:textId="77777777" w:rsidR="002E5AA7" w:rsidRDefault="002E5AA7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720E858" w14:textId="7EF1A4E1" w:rsidR="00B33343" w:rsidRPr="00061075" w:rsidRDefault="002E5AA7" w:rsidP="002E5A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Pr="00061075">
        <w:rPr>
          <w:rFonts w:ascii="Times New Roman" w:hAnsi="Times New Roman" w:cs="Times New Roman"/>
        </w:rPr>
        <w:t>«Послуги з організації шкільного харчування»</w:t>
      </w:r>
      <w:r>
        <w:rPr>
          <w:rFonts w:ascii="Times New Roman" w:hAnsi="Times New Roman" w:cs="Times New Roman"/>
        </w:rPr>
        <w:t xml:space="preserve"> </w:t>
      </w:r>
      <w:r w:rsidRPr="00061075">
        <w:rPr>
          <w:rFonts w:ascii="Times New Roman" w:hAnsi="Times New Roman" w:cs="Times New Roman"/>
        </w:rPr>
        <w:t>ДК 021:2015 55510000-8 Послуги їдалень</w:t>
      </w:r>
      <w:r w:rsidRPr="005E523E"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 xml:space="preserve">для потреб </w:t>
      </w:r>
      <w:r w:rsidR="00693081">
        <w:rPr>
          <w:rFonts w:ascii="Times New Roman" w:hAnsi="Times New Roman" w:cs="Times New Roman"/>
        </w:rPr>
        <w:t>Ліцею імені Івана Пулюя ЛМР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747E69EF" w14:textId="77777777" w:rsidR="002E5AA7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0B2DA3B" w14:textId="77777777" w:rsidR="00FC58C8" w:rsidRPr="00FC58C8" w:rsidRDefault="00FC58C8" w:rsidP="00FC58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58C8">
        <w:rPr>
          <w:rFonts w:ascii="Times New Roman" w:hAnsi="Times New Roman" w:cs="Times New Roman"/>
        </w:rPr>
        <w:t xml:space="preserve">- </w:t>
      </w:r>
      <w:r w:rsidR="002E5AA7" w:rsidRPr="002E5AA7">
        <w:rPr>
          <w:rFonts w:ascii="Times New Roman" w:hAnsi="Times New Roman" w:cs="Times New Roman"/>
        </w:rPr>
        <w:t>«Послуги з організації шкільного харчування» ДК 021:2015 55510000-8 Послуги їдалень</w:t>
      </w:r>
    </w:p>
    <w:p w14:paraId="586ACC32" w14:textId="77777777" w:rsidR="002E5AA7" w:rsidRPr="00041F96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i/>
        </w:rPr>
        <w:t>: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001"/>
        <w:gridCol w:w="4638"/>
      </w:tblGrid>
      <w:tr w:rsidR="00061075" w14:paraId="7345E731" w14:textId="77777777" w:rsidTr="00061075">
        <w:tc>
          <w:tcPr>
            <w:tcW w:w="5001" w:type="dxa"/>
          </w:tcPr>
          <w:p w14:paraId="14286DF0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 xml:space="preserve">Повна назва навчального закладу </w:t>
            </w:r>
            <w:r>
              <w:rPr>
                <w:rFonts w:ascii="Times New Roman" w:hAnsi="Times New Roman" w:cs="Times New Roman"/>
                <w:b/>
                <w:highlight w:val="white"/>
              </w:rPr>
              <w:br/>
              <w:t>(код ЄДРПОУ)</w:t>
            </w:r>
          </w:p>
        </w:tc>
        <w:tc>
          <w:tcPr>
            <w:tcW w:w="4638" w:type="dxa"/>
          </w:tcPr>
          <w:p w14:paraId="6E0E4682" w14:textId="71DC4CBE" w:rsidR="00061075" w:rsidRPr="00693081" w:rsidRDefault="00693081" w:rsidP="00ED30BA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081">
              <w:rPr>
                <w:rFonts w:ascii="Times New Roman" w:hAnsi="Times New Roman"/>
                <w:color w:val="000000"/>
              </w:rPr>
              <w:t>Ліцей імені Івана Пулюя ЛМР</w:t>
            </w:r>
          </w:p>
          <w:p w14:paraId="34B3DD84" w14:textId="42FC6395" w:rsidR="00061075" w:rsidRPr="004313C9" w:rsidRDefault="00061075" w:rsidP="00ED30B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93081">
              <w:rPr>
                <w:rFonts w:ascii="Times New Roman" w:hAnsi="Times New Roman"/>
                <w:color w:val="000000"/>
              </w:rPr>
              <w:t>Код ЄДРПОУ</w:t>
            </w:r>
            <w:r w:rsidR="00693081" w:rsidRPr="00693081">
              <w:rPr>
                <w:rFonts w:ascii="Times New Roman" w:hAnsi="Times New Roman"/>
                <w:color w:val="000000"/>
              </w:rPr>
              <w:t xml:space="preserve"> 20834411</w:t>
            </w:r>
          </w:p>
        </w:tc>
      </w:tr>
      <w:tr w:rsidR="00061075" w14:paraId="21011F93" w14:textId="77777777" w:rsidTr="00061075">
        <w:tc>
          <w:tcPr>
            <w:tcW w:w="5001" w:type="dxa"/>
          </w:tcPr>
          <w:p w14:paraId="5BC345A0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Адреса фактичного місцезнаходження навчального закладу</w:t>
            </w:r>
          </w:p>
        </w:tc>
        <w:tc>
          <w:tcPr>
            <w:tcW w:w="4638" w:type="dxa"/>
          </w:tcPr>
          <w:p w14:paraId="6D52EAA8" w14:textId="5CBA7266" w:rsidR="00061075" w:rsidRDefault="00693081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93081">
              <w:rPr>
                <w:rFonts w:ascii="Times New Roman" w:hAnsi="Times New Roman"/>
                <w:color w:val="000000"/>
              </w:rPr>
              <w:t>Місто Львів, вулиця Івана Пулюя,16</w:t>
            </w:r>
          </w:p>
        </w:tc>
      </w:tr>
      <w:tr w:rsidR="00061075" w14:paraId="4F15CEF8" w14:textId="77777777" w:rsidTr="00061075">
        <w:tc>
          <w:tcPr>
            <w:tcW w:w="5001" w:type="dxa"/>
          </w:tcPr>
          <w:p w14:paraId="43251DA6" w14:textId="77777777" w:rsidR="00061075" w:rsidRDefault="00061075" w:rsidP="00ED30B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К-сть</w:t>
            </w:r>
          </w:p>
          <w:p w14:paraId="01EF3B94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днів харчування</w:t>
            </w:r>
          </w:p>
        </w:tc>
        <w:tc>
          <w:tcPr>
            <w:tcW w:w="4638" w:type="dxa"/>
          </w:tcPr>
          <w:p w14:paraId="51CD612D" w14:textId="6B2D0236" w:rsidR="00061075" w:rsidRPr="00693081" w:rsidRDefault="00693081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lang w:val="ru-RU"/>
              </w:rPr>
            </w:pPr>
            <w:r w:rsidRPr="00693081">
              <w:rPr>
                <w:rFonts w:ascii="Times New Roman" w:hAnsi="Times New Roman"/>
                <w:lang w:val="ru-RU"/>
              </w:rPr>
              <w:t>106</w:t>
            </w:r>
          </w:p>
        </w:tc>
      </w:tr>
      <w:tr w:rsidR="00061075" w14:paraId="064C0583" w14:textId="77777777" w:rsidTr="00061075">
        <w:tc>
          <w:tcPr>
            <w:tcW w:w="5001" w:type="dxa"/>
          </w:tcPr>
          <w:p w14:paraId="12B1E5D9" w14:textId="77777777" w:rsidR="00061075" w:rsidRDefault="00061075" w:rsidP="00ED30B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К-сть учнів (дітей)</w:t>
            </w:r>
          </w:p>
          <w:p w14:paraId="4DCB82EF" w14:textId="77777777" w:rsidR="00061075" w:rsidRPr="00503F98" w:rsidRDefault="00061075" w:rsidP="00ED30BA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8" w:type="dxa"/>
          </w:tcPr>
          <w:p w14:paraId="136AE125" w14:textId="3ECDC9F1" w:rsidR="00061075" w:rsidRPr="00D7330B" w:rsidRDefault="00693081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lang w:val="en-US"/>
              </w:rPr>
            </w:pPr>
            <w:r w:rsidRPr="00693081">
              <w:rPr>
                <w:rFonts w:ascii="Times New Roman" w:hAnsi="Times New Roman"/>
              </w:rPr>
              <w:t>4</w:t>
            </w:r>
            <w:r w:rsidR="00D7330B">
              <w:rPr>
                <w:rFonts w:ascii="Times New Roman" w:hAnsi="Times New Roman"/>
                <w:lang w:val="en-US"/>
              </w:rPr>
              <w:t>90</w:t>
            </w:r>
          </w:p>
        </w:tc>
      </w:tr>
      <w:tr w:rsidR="00061075" w14:paraId="16903597" w14:textId="77777777" w:rsidTr="00061075">
        <w:tc>
          <w:tcPr>
            <w:tcW w:w="5001" w:type="dxa"/>
          </w:tcPr>
          <w:p w14:paraId="2D7C277E" w14:textId="77777777" w:rsidR="00061075" w:rsidRDefault="00061075" w:rsidP="00ED30BA">
            <w:pPr>
              <w:spacing w:line="22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F03C965" w14:textId="77777777" w:rsidR="00061075" w:rsidRDefault="00061075" w:rsidP="00ED30B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FA342A">
              <w:rPr>
                <w:rFonts w:ascii="Times New Roman" w:hAnsi="Times New Roman"/>
                <w:b/>
                <w:i/>
              </w:rPr>
              <w:t>Ціна за одиницю харчування</w:t>
            </w:r>
          </w:p>
        </w:tc>
        <w:tc>
          <w:tcPr>
            <w:tcW w:w="4638" w:type="dxa"/>
          </w:tcPr>
          <w:p w14:paraId="1F51D925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  <w:p w14:paraId="220435C9" w14:textId="77777777" w:rsidR="00061075" w:rsidRPr="007D289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</w:rPr>
            </w:pPr>
            <w:r w:rsidRPr="009C5622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r w:rsidRPr="009C5622">
              <w:rPr>
                <w:rFonts w:ascii="Times New Roman" w:hAnsi="Times New Roman"/>
                <w:sz w:val="14"/>
                <w:szCs w:val="14"/>
              </w:rPr>
              <w:t>заповнюється учасником)</w:t>
            </w:r>
          </w:p>
        </w:tc>
      </w:tr>
      <w:tr w:rsidR="00061075" w14:paraId="74DF0FD0" w14:textId="77777777" w:rsidTr="00061075">
        <w:tc>
          <w:tcPr>
            <w:tcW w:w="5001" w:type="dxa"/>
          </w:tcPr>
          <w:p w14:paraId="3564A5F7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713FD2D6" w14:textId="77777777" w:rsidR="00061075" w:rsidRPr="00923E33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23E33">
              <w:rPr>
                <w:rFonts w:ascii="Times New Roman" w:hAnsi="Times New Roman"/>
                <w:b/>
                <w:lang w:val="ru-RU"/>
              </w:rPr>
              <w:t>Загальна вартість</w:t>
            </w:r>
            <w:r>
              <w:rPr>
                <w:rFonts w:ascii="Times New Roman" w:hAnsi="Times New Roman"/>
                <w:b/>
                <w:lang w:val="ru-RU"/>
              </w:rPr>
              <w:t>*</w:t>
            </w:r>
            <w:r w:rsidRPr="00923E33">
              <w:rPr>
                <w:rFonts w:ascii="Times New Roman" w:hAnsi="Times New Roman"/>
                <w:b/>
                <w:lang w:val="ru-RU"/>
              </w:rPr>
              <w:t xml:space="preserve"> – </w:t>
            </w:r>
          </w:p>
          <w:p w14:paraId="38886157" w14:textId="77777777" w:rsidR="00061075" w:rsidRPr="00A4522F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8" w:type="dxa"/>
          </w:tcPr>
          <w:p w14:paraId="630B1B59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</w:p>
          <w:p w14:paraId="3C250FE1" w14:textId="77777777" w:rsidR="00061075" w:rsidRPr="007D289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</w:rPr>
            </w:pPr>
            <w:r w:rsidRPr="009C5622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r w:rsidRPr="009C5622">
              <w:rPr>
                <w:rFonts w:ascii="Times New Roman" w:hAnsi="Times New Roman"/>
                <w:sz w:val="14"/>
                <w:szCs w:val="14"/>
              </w:rPr>
              <w:t>заповнюється учасником)</w:t>
            </w:r>
          </w:p>
        </w:tc>
      </w:tr>
    </w:tbl>
    <w:p w14:paraId="2C6EA00A" w14:textId="77777777" w:rsidR="00061075" w:rsidRDefault="00061075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FE74AE" w14:textId="77777777" w:rsidR="00F17B04" w:rsidRDefault="00061075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1075">
        <w:rPr>
          <w:rFonts w:ascii="Times New Roman" w:hAnsi="Times New Roman" w:cs="Times New Roman"/>
        </w:rPr>
        <w:t>Відповідно до Закону України «Про повну загальну середню освіту»,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керуючись Положенням про управління освіти департаменту розвитку Львівської міської ради, затвердженим рішенням виконавчого комітету Львівської міської ради від 18.11.2022 №1094, управлінням освіти департаменту розвитку Львівської міської ради, наказом від 22.12.2023 р. №601р «Про затвердження примірного меню для організації харчування учнів в закладах загальної середньої освіти Львівської міської територіальної громади», затверджено чотиритижневе примірне меню «Для харчування учнів в осінній період» та «Для харчування учнів у зимово-весняний період»</w:t>
      </w:r>
      <w:r>
        <w:rPr>
          <w:rFonts w:ascii="Times New Roman" w:hAnsi="Times New Roman" w:cs="Times New Roman"/>
        </w:rPr>
        <w:t>.</w:t>
      </w:r>
      <w:r w:rsidR="005672CB">
        <w:rPr>
          <w:rFonts w:ascii="Times New Roman" w:hAnsi="Times New Roman" w:cs="Times New Roman"/>
        </w:rPr>
        <w:t xml:space="preserve"> Відповідне примірне меню міститься в додатку </w:t>
      </w:r>
      <w:r w:rsidR="005672CB" w:rsidRPr="00300F04">
        <w:rPr>
          <w:rFonts w:ascii="Times New Roman" w:hAnsi="Times New Roman" w:cs="Times New Roman"/>
        </w:rPr>
        <w:t xml:space="preserve">№ </w:t>
      </w:r>
      <w:r w:rsidR="005672CB">
        <w:rPr>
          <w:rFonts w:ascii="Times New Roman" w:hAnsi="Times New Roman" w:cs="Times New Roman"/>
        </w:rPr>
        <w:t>5</w:t>
      </w:r>
      <w:r w:rsidR="005672CB" w:rsidRPr="00300F04">
        <w:rPr>
          <w:rFonts w:ascii="Times New Roman" w:hAnsi="Times New Roman" w:cs="Times New Roman"/>
        </w:rPr>
        <w:t xml:space="preserve"> до тендерної документації на закупівлю</w:t>
      </w:r>
      <w:r w:rsidR="005672CB">
        <w:rPr>
          <w:rFonts w:ascii="Times New Roman" w:hAnsi="Times New Roman" w:cs="Times New Roman"/>
        </w:rPr>
        <w:t xml:space="preserve"> </w:t>
      </w:r>
      <w:r w:rsidR="005672CB" w:rsidRPr="00061075">
        <w:rPr>
          <w:rFonts w:ascii="Times New Roman" w:hAnsi="Times New Roman" w:cs="Times New Roman"/>
        </w:rPr>
        <w:t>«Послуги з організації шкільного харчування»</w:t>
      </w:r>
      <w:r w:rsidR="005672CB">
        <w:rPr>
          <w:rFonts w:ascii="Times New Roman" w:hAnsi="Times New Roman" w:cs="Times New Roman"/>
        </w:rPr>
        <w:t xml:space="preserve"> </w:t>
      </w:r>
      <w:r w:rsidR="005672CB" w:rsidRPr="00061075">
        <w:rPr>
          <w:rFonts w:ascii="Times New Roman" w:hAnsi="Times New Roman" w:cs="Times New Roman"/>
        </w:rPr>
        <w:t>ДК 021:2015 55510000-8 Послуги їдалень</w:t>
      </w:r>
      <w:r w:rsidR="005672CB" w:rsidRPr="00300F04">
        <w:rPr>
          <w:rFonts w:ascii="Times New Roman" w:hAnsi="Times New Roman" w:cs="Times New Roman"/>
        </w:rPr>
        <w:t>.</w:t>
      </w:r>
    </w:p>
    <w:p w14:paraId="7ECEF0E7" w14:textId="77777777" w:rsidR="00041F96" w:rsidRDefault="00041F96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F96">
        <w:rPr>
          <w:rFonts w:ascii="Times New Roman" w:hAnsi="Times New Roman" w:cs="Times New Roman"/>
        </w:rPr>
        <w:t>І</w:t>
      </w:r>
      <w:r w:rsidR="00CA42A4">
        <w:rPr>
          <w:rFonts w:ascii="Times New Roman" w:hAnsi="Times New Roman" w:cs="Times New Roman"/>
        </w:rPr>
        <w:t>нформаці</w:t>
      </w:r>
      <w:r w:rsidR="005672CB">
        <w:rPr>
          <w:rFonts w:ascii="Times New Roman" w:hAnsi="Times New Roman" w:cs="Times New Roman"/>
        </w:rPr>
        <w:t>я</w:t>
      </w:r>
      <w:r w:rsidRPr="00041F96">
        <w:rPr>
          <w:rFonts w:ascii="Times New Roman" w:hAnsi="Times New Roman" w:cs="Times New Roman"/>
        </w:rPr>
        <w:t xml:space="preserve"> про необхідні технічні, якісні та кількісні ха</w:t>
      </w:r>
      <w:r>
        <w:rPr>
          <w:rFonts w:ascii="Times New Roman" w:hAnsi="Times New Roman" w:cs="Times New Roman"/>
        </w:rPr>
        <w:t xml:space="preserve">рактеристики предмета закупівлі </w:t>
      </w:r>
      <w:r w:rsidRPr="00041F96">
        <w:rPr>
          <w:rFonts w:ascii="Times New Roman" w:hAnsi="Times New Roman" w:cs="Times New Roman"/>
        </w:rPr>
        <w:t>(Технічна специфікація)</w:t>
      </w:r>
      <w:r>
        <w:rPr>
          <w:rFonts w:ascii="Times New Roman" w:hAnsi="Times New Roman" w:cs="Times New Roman"/>
        </w:rPr>
        <w:t xml:space="preserve"> </w:t>
      </w:r>
      <w:r w:rsidR="00CA42A4">
        <w:rPr>
          <w:rFonts w:ascii="Times New Roman" w:hAnsi="Times New Roman" w:cs="Times New Roman"/>
        </w:rPr>
        <w:t>(</w:t>
      </w:r>
      <w:r w:rsidR="005672CB">
        <w:rPr>
          <w:rFonts w:ascii="Times New Roman" w:hAnsi="Times New Roman" w:cs="Times New Roman"/>
        </w:rPr>
        <w:t>р</w:t>
      </w:r>
      <w:r w:rsidR="00CA42A4">
        <w:rPr>
          <w:rFonts w:ascii="Times New Roman" w:hAnsi="Times New Roman" w:cs="Times New Roman"/>
        </w:rPr>
        <w:t xml:space="preserve">озрахунок </w:t>
      </w:r>
      <w:r w:rsidR="005672CB">
        <w:rPr>
          <w:rFonts w:ascii="Times New Roman" w:hAnsi="Times New Roman" w:cs="Times New Roman"/>
        </w:rPr>
        <w:t>пропозиції</w:t>
      </w:r>
      <w:r w:rsidR="00CA42A4">
        <w:rPr>
          <w:rFonts w:ascii="Times New Roman" w:hAnsi="Times New Roman" w:cs="Times New Roman"/>
        </w:rPr>
        <w:t xml:space="preserve">) </w:t>
      </w:r>
      <w:r w:rsidR="005672CB">
        <w:rPr>
          <w:rFonts w:ascii="Times New Roman" w:hAnsi="Times New Roman" w:cs="Times New Roman"/>
        </w:rPr>
        <w:t xml:space="preserve">міститься в додатку </w:t>
      </w:r>
      <w:r w:rsidR="005672CB" w:rsidRPr="00300F04">
        <w:rPr>
          <w:rFonts w:ascii="Times New Roman" w:hAnsi="Times New Roman" w:cs="Times New Roman"/>
        </w:rPr>
        <w:t xml:space="preserve">№ </w:t>
      </w:r>
      <w:r w:rsidR="005672CB">
        <w:rPr>
          <w:rFonts w:ascii="Times New Roman" w:hAnsi="Times New Roman" w:cs="Times New Roman"/>
        </w:rPr>
        <w:t>1</w:t>
      </w:r>
      <w:r w:rsidR="005672CB" w:rsidRPr="00300F04">
        <w:rPr>
          <w:rFonts w:ascii="Times New Roman" w:hAnsi="Times New Roman" w:cs="Times New Roman"/>
        </w:rPr>
        <w:t xml:space="preserve"> до тендерної документації на закупівлю</w:t>
      </w:r>
      <w:r w:rsidR="005672CB">
        <w:rPr>
          <w:rFonts w:ascii="Times New Roman" w:hAnsi="Times New Roman" w:cs="Times New Roman"/>
        </w:rPr>
        <w:t xml:space="preserve"> </w:t>
      </w:r>
      <w:r w:rsidR="005672CB" w:rsidRPr="00061075">
        <w:rPr>
          <w:rFonts w:ascii="Times New Roman" w:hAnsi="Times New Roman" w:cs="Times New Roman"/>
          <w:lang w:val="ru-RU"/>
        </w:rPr>
        <w:t>«Послуги з організації шкільного харчування»</w:t>
      </w:r>
      <w:r w:rsidR="005672CB">
        <w:rPr>
          <w:rFonts w:ascii="Times New Roman" w:hAnsi="Times New Roman" w:cs="Times New Roman"/>
        </w:rPr>
        <w:t xml:space="preserve"> </w:t>
      </w:r>
      <w:r w:rsidR="005672CB" w:rsidRPr="00061075">
        <w:rPr>
          <w:rFonts w:ascii="Times New Roman" w:hAnsi="Times New Roman" w:cs="Times New Roman"/>
          <w:lang w:val="ru-RU"/>
        </w:rPr>
        <w:t>ДК 021:2015 55510000-8 Послуги їдалень</w:t>
      </w:r>
      <w:r w:rsidR="005672CB">
        <w:rPr>
          <w:rFonts w:ascii="Times New Roman" w:hAnsi="Times New Roman" w:cs="Times New Roman"/>
        </w:rPr>
        <w:t xml:space="preserve"> та </w:t>
      </w:r>
      <w:r>
        <w:rPr>
          <w:rFonts w:ascii="Times New Roman" w:hAnsi="Times New Roman" w:cs="Times New Roman"/>
        </w:rPr>
        <w:t>оприлюдне</w:t>
      </w:r>
      <w:r w:rsidR="00CA42A4">
        <w:rPr>
          <w:rFonts w:ascii="Times New Roman" w:hAnsi="Times New Roman" w:cs="Times New Roman"/>
        </w:rPr>
        <w:t>но на веб-порталі У</w:t>
      </w:r>
      <w:r>
        <w:rPr>
          <w:rFonts w:ascii="Times New Roman" w:hAnsi="Times New Roman" w:cs="Times New Roman"/>
        </w:rPr>
        <w:t>повноваженого органу (</w:t>
      </w:r>
      <w:hyperlink r:id="rId7" w:history="1">
        <w:r w:rsidR="00CA42A4" w:rsidRPr="009A7D20">
          <w:rPr>
            <w:rStyle w:val="a3"/>
            <w:rFonts w:ascii="Times New Roman" w:hAnsi="Times New Roman" w:cs="Times New Roman"/>
          </w:rPr>
          <w:t>https://prozorro.gov.ua</w:t>
        </w:r>
      </w:hyperlink>
      <w:r>
        <w:rPr>
          <w:rFonts w:ascii="Times New Roman" w:hAnsi="Times New Roman" w:cs="Times New Roman"/>
        </w:rPr>
        <w:t>)</w:t>
      </w:r>
      <w:r w:rsidR="009B4738">
        <w:rPr>
          <w:rFonts w:ascii="Times New Roman" w:hAnsi="Times New Roman" w:cs="Times New Roman"/>
        </w:rPr>
        <w:t>.</w:t>
      </w:r>
    </w:p>
    <w:p w14:paraId="63FCC8E0" w14:textId="77777777" w:rsidR="002E5AA7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Очікувана вартість</w:t>
      </w:r>
      <w:r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14:paraId="73B3160F" w14:textId="68BF33FA" w:rsidR="00FC58C8" w:rsidRPr="001D4A1F" w:rsidRDefault="00CA42A4" w:rsidP="00567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4A1F">
        <w:rPr>
          <w:rFonts w:ascii="Times New Roman" w:hAnsi="Times New Roman" w:cs="Times New Roman"/>
        </w:rPr>
        <w:t xml:space="preserve">- </w:t>
      </w:r>
      <w:r w:rsidR="009F4FD2" w:rsidRPr="001D4A1F">
        <w:rPr>
          <w:rFonts w:ascii="Times New Roman" w:hAnsi="Times New Roman" w:cs="Times New Roman"/>
        </w:rPr>
        <w:t>Очікуван</w:t>
      </w:r>
      <w:r w:rsidR="001D4A1F" w:rsidRPr="001D4A1F">
        <w:rPr>
          <w:rFonts w:ascii="Times New Roman" w:hAnsi="Times New Roman" w:cs="Times New Roman"/>
        </w:rPr>
        <w:t xml:space="preserve">а вартість закупівлі згідно проведених розрахунків із врахуванням кошторисних призначень </w:t>
      </w:r>
      <w:r w:rsidR="009F4FD2" w:rsidRPr="001D4A1F">
        <w:rPr>
          <w:rFonts w:ascii="Times New Roman" w:hAnsi="Times New Roman" w:cs="Times New Roman"/>
        </w:rPr>
        <w:t xml:space="preserve">становить </w:t>
      </w:r>
      <w:r w:rsidR="001D4A1F" w:rsidRPr="001D4A1F">
        <w:rPr>
          <w:rFonts w:ascii="Times New Roman" w:hAnsi="Times New Roman" w:cs="Times New Roman"/>
        </w:rPr>
        <w:t>–</w:t>
      </w:r>
      <w:r w:rsidR="009F4FD2" w:rsidRPr="001D4A1F">
        <w:rPr>
          <w:rFonts w:ascii="Times New Roman" w:hAnsi="Times New Roman" w:cs="Times New Roman"/>
        </w:rPr>
        <w:t xml:space="preserve"> </w:t>
      </w:r>
      <w:r w:rsidR="00693081">
        <w:rPr>
          <w:rFonts w:ascii="Times New Roman" w:hAnsi="Times New Roman" w:cs="Times New Roman"/>
          <w:b/>
        </w:rPr>
        <w:t>2 233 420,00</w:t>
      </w:r>
      <w:r w:rsidR="001D4A1F" w:rsidRPr="001D4A1F">
        <w:rPr>
          <w:rFonts w:ascii="Times New Roman" w:hAnsi="Times New Roman" w:cs="Times New Roman"/>
          <w:b/>
        </w:rPr>
        <w:t xml:space="preserve"> грн. </w:t>
      </w:r>
      <w:r w:rsidR="00C07553" w:rsidRPr="001D4A1F">
        <w:rPr>
          <w:rFonts w:ascii="Times New Roman" w:hAnsi="Times New Roman" w:cs="Times New Roman"/>
          <w:b/>
        </w:rPr>
        <w:t>без ПДВ</w:t>
      </w:r>
      <w:r w:rsidR="001D4A1F">
        <w:rPr>
          <w:rFonts w:ascii="Times New Roman" w:hAnsi="Times New Roman" w:cs="Times New Roman"/>
          <w:b/>
        </w:rPr>
        <w:t>.</w:t>
      </w:r>
    </w:p>
    <w:p w14:paraId="386231BD" w14:textId="77777777" w:rsidR="004A20F2" w:rsidRPr="004A20F2" w:rsidRDefault="004B3B8A" w:rsidP="004A20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0F2">
        <w:rPr>
          <w:rFonts w:ascii="Times New Roman" w:hAnsi="Times New Roman" w:cs="Times New Roman"/>
        </w:rPr>
        <w:t xml:space="preserve">Наказом </w:t>
      </w:r>
      <w:r w:rsidR="005672CB" w:rsidRPr="004A20F2">
        <w:rPr>
          <w:rFonts w:ascii="Times New Roman" w:hAnsi="Times New Roman" w:cs="Times New Roman"/>
        </w:rPr>
        <w:t>у</w:t>
      </w:r>
      <w:r w:rsidRPr="004A20F2">
        <w:rPr>
          <w:rFonts w:ascii="Times New Roman" w:hAnsi="Times New Roman" w:cs="Times New Roman"/>
        </w:rPr>
        <w:t xml:space="preserve">правління освіти </w:t>
      </w:r>
      <w:r w:rsidR="005672CB" w:rsidRPr="004A20F2">
        <w:rPr>
          <w:rFonts w:ascii="Times New Roman" w:hAnsi="Times New Roman" w:cs="Times New Roman"/>
        </w:rPr>
        <w:t>департаменту розвитку</w:t>
      </w:r>
      <w:r w:rsidRPr="004A20F2">
        <w:rPr>
          <w:rFonts w:ascii="Times New Roman" w:hAnsi="Times New Roman" w:cs="Times New Roman"/>
        </w:rPr>
        <w:t xml:space="preserve"> Львівської міської ради від </w:t>
      </w:r>
      <w:r w:rsidR="00AA3547" w:rsidRPr="004A20F2">
        <w:rPr>
          <w:rFonts w:ascii="Times New Roman" w:hAnsi="Times New Roman" w:cs="Times New Roman"/>
        </w:rPr>
        <w:t>28.12.2023</w:t>
      </w:r>
      <w:r w:rsidRPr="004A20F2">
        <w:rPr>
          <w:rFonts w:ascii="Times New Roman" w:hAnsi="Times New Roman" w:cs="Times New Roman"/>
        </w:rPr>
        <w:t xml:space="preserve"> р. №</w:t>
      </w:r>
      <w:r w:rsidR="00AA3547" w:rsidRPr="004A20F2">
        <w:rPr>
          <w:rFonts w:ascii="Times New Roman" w:hAnsi="Times New Roman" w:cs="Times New Roman"/>
        </w:rPr>
        <w:t>612</w:t>
      </w:r>
      <w:r w:rsidRPr="004A20F2">
        <w:rPr>
          <w:rFonts w:ascii="Times New Roman" w:hAnsi="Times New Roman" w:cs="Times New Roman"/>
        </w:rPr>
        <w:t>р «Про організацію харчування учнів у закладах загальної середньої освіти Львівської міської територіальної громади у 202</w:t>
      </w:r>
      <w:r w:rsidR="00AA3547" w:rsidRPr="004A20F2">
        <w:rPr>
          <w:rFonts w:ascii="Times New Roman" w:hAnsi="Times New Roman" w:cs="Times New Roman"/>
        </w:rPr>
        <w:t>4</w:t>
      </w:r>
      <w:r w:rsidRPr="004A20F2">
        <w:rPr>
          <w:rFonts w:ascii="Times New Roman" w:hAnsi="Times New Roman" w:cs="Times New Roman"/>
        </w:rPr>
        <w:t xml:space="preserve"> році», </w:t>
      </w:r>
      <w:r w:rsidR="009B4738" w:rsidRPr="004A20F2">
        <w:rPr>
          <w:rFonts w:ascii="Times New Roman" w:hAnsi="Times New Roman" w:cs="Times New Roman"/>
        </w:rPr>
        <w:t xml:space="preserve">на виконання </w:t>
      </w:r>
      <w:r w:rsidR="005672CB" w:rsidRPr="004A20F2">
        <w:rPr>
          <w:rFonts w:ascii="Times New Roman" w:hAnsi="Times New Roman" w:cs="Times New Roman"/>
        </w:rPr>
        <w:t xml:space="preserve">Закону України «Про освіту», </w:t>
      </w:r>
      <w:r w:rsidR="009B4738" w:rsidRPr="004A20F2">
        <w:rPr>
          <w:rFonts w:ascii="Times New Roman" w:hAnsi="Times New Roman" w:cs="Times New Roman"/>
        </w:rPr>
        <w:t xml:space="preserve"> </w:t>
      </w:r>
      <w:r w:rsidR="005672CB" w:rsidRPr="004A20F2">
        <w:rPr>
          <w:rFonts w:ascii="Times New Roman" w:hAnsi="Times New Roman" w:cs="Times New Roman"/>
        </w:rPr>
        <w:t>Закону України «Про повну загальну середню освіту», Закону України «Про охорону дитинства», Закону України «Про забезпечення прав і свобод внутрішньо переміщених осіб», Закону України «Про статус ветеранів війни, гарантії їх соціального захисту»,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ухвали Львівської міської ради від 22.12.2022 «Про затвердження Програми безоплатного харчування дітей та учнів у закладах освіти Львівської міської територіальної громади на 2023</w:t>
      </w:r>
      <w:r w:rsidR="00AA3547" w:rsidRPr="004A20F2">
        <w:rPr>
          <w:rFonts w:ascii="Times New Roman" w:hAnsi="Times New Roman" w:cs="Times New Roman"/>
        </w:rPr>
        <w:t xml:space="preserve"> -2025</w:t>
      </w:r>
      <w:r w:rsidR="005672CB" w:rsidRPr="004A20F2">
        <w:rPr>
          <w:rFonts w:ascii="Times New Roman" w:hAnsi="Times New Roman" w:cs="Times New Roman"/>
        </w:rPr>
        <w:t xml:space="preserve"> </w:t>
      </w:r>
      <w:r w:rsidR="00AA3547" w:rsidRPr="004A20F2">
        <w:rPr>
          <w:rFonts w:ascii="Times New Roman" w:hAnsi="Times New Roman" w:cs="Times New Roman"/>
        </w:rPr>
        <w:t>роки</w:t>
      </w:r>
      <w:r w:rsidR="005672CB" w:rsidRPr="004A20F2">
        <w:rPr>
          <w:rFonts w:ascii="Times New Roman" w:hAnsi="Times New Roman" w:cs="Times New Roman"/>
        </w:rPr>
        <w:t xml:space="preserve">», з метою забезпечення повноцінного харчування дітей у закладах </w:t>
      </w:r>
      <w:r w:rsidR="00AA3547" w:rsidRPr="004A20F2">
        <w:rPr>
          <w:rFonts w:ascii="Times New Roman" w:hAnsi="Times New Roman" w:cs="Times New Roman"/>
        </w:rPr>
        <w:t>загальної середньої освіти</w:t>
      </w:r>
      <w:r w:rsidR="005672CB" w:rsidRPr="004A20F2">
        <w:rPr>
          <w:rFonts w:ascii="Times New Roman" w:hAnsi="Times New Roman" w:cs="Times New Roman"/>
        </w:rPr>
        <w:t xml:space="preserve"> Львівської міської територіальної громади</w:t>
      </w:r>
      <w:r w:rsidR="00682DBE" w:rsidRPr="004A20F2">
        <w:rPr>
          <w:rFonts w:ascii="Times New Roman" w:hAnsi="Times New Roman" w:cs="Times New Roman"/>
        </w:rPr>
        <w:t xml:space="preserve">, а також встановлення єдиних грошових норм при організації безоплатного харчування учнів, встановлено з </w:t>
      </w:r>
      <w:r w:rsidR="00AA3547" w:rsidRPr="004A20F2">
        <w:rPr>
          <w:rFonts w:ascii="Times New Roman" w:hAnsi="Times New Roman" w:cs="Times New Roman"/>
        </w:rPr>
        <w:t>1</w:t>
      </w:r>
      <w:r w:rsidR="00682DBE" w:rsidRPr="004A20F2">
        <w:rPr>
          <w:rFonts w:ascii="Times New Roman" w:hAnsi="Times New Roman" w:cs="Times New Roman"/>
        </w:rPr>
        <w:t xml:space="preserve"> січня 202</w:t>
      </w:r>
      <w:r w:rsidR="00AA3547" w:rsidRPr="004A20F2">
        <w:rPr>
          <w:rFonts w:ascii="Times New Roman" w:hAnsi="Times New Roman" w:cs="Times New Roman"/>
        </w:rPr>
        <w:t>4</w:t>
      </w:r>
      <w:r w:rsidR="00682DBE" w:rsidRPr="004A20F2">
        <w:rPr>
          <w:rFonts w:ascii="Times New Roman" w:hAnsi="Times New Roman" w:cs="Times New Roman"/>
        </w:rPr>
        <w:t xml:space="preserve"> року вартість </w:t>
      </w:r>
      <w:r w:rsidR="00AA3547" w:rsidRPr="004A20F2">
        <w:rPr>
          <w:rFonts w:ascii="Times New Roman" w:hAnsi="Times New Roman" w:cs="Times New Roman"/>
        </w:rPr>
        <w:t>одноразового харчування у граничних нормах у розмірі 43,00 грн.</w:t>
      </w:r>
    </w:p>
    <w:p w14:paraId="2A1AF5E7" w14:textId="77777777" w:rsidR="004A20F2" w:rsidRPr="004A20F2" w:rsidRDefault="004A20F2" w:rsidP="004A20F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A20F2">
        <w:rPr>
          <w:rFonts w:ascii="Times New Roman" w:hAnsi="Times New Roman" w:cs="Times New Roman"/>
        </w:rPr>
        <w:t xml:space="preserve">Одноразове харчування учнів у закладах загальної середньої освіти Львівської міської територіальної </w:t>
      </w:r>
      <w:r w:rsidRPr="00021400">
        <w:rPr>
          <w:rFonts w:ascii="Times New Roman" w:hAnsi="Times New Roman" w:cs="Times New Roman"/>
        </w:rPr>
        <w:t xml:space="preserve">громади у 2024 році повинно здійснюватись з дотриманням вимог чинних нормативно-правових актів </w:t>
      </w:r>
      <w:r w:rsidRPr="00021400">
        <w:rPr>
          <w:rFonts w:ascii="Times New Roman" w:hAnsi="Times New Roman" w:cs="Times New Roman"/>
        </w:rPr>
        <w:lastRenderedPageBreak/>
        <w:t>в межах видатків на харчування, передбачених бюджетом Львівської міської територіальної громади на 2024 рік, а саме для:</w:t>
      </w:r>
    </w:p>
    <w:p w14:paraId="67587B61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дітей-сиріт</w:t>
      </w:r>
    </w:p>
    <w:p w14:paraId="4882179F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дітей, позбавлених батьківського піклування,</w:t>
      </w:r>
    </w:p>
    <w:p w14:paraId="41D1115E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з особливими освітніми потребами, які навчаються у спеціальних та інклюзивних класах</w:t>
      </w:r>
    </w:p>
    <w:p w14:paraId="0C941E7D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із сімей, які отримують допомогу згідно із Законом України «Про державну соціальну допомогу малозабезпеченим сім’ям» (на підставі довідок з управління праці і соціального захисту населення)</w:t>
      </w:r>
    </w:p>
    <w:p w14:paraId="296264FF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з числа осіб, визначених у статтях 10 та 10-1 Закону України «Про статус ветеранів війни, гарантії їх соціального захисту»</w:t>
      </w:r>
    </w:p>
    <w:p w14:paraId="3EC95E55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учнів 1-4 класів</w:t>
      </w:r>
    </w:p>
    <w:p w14:paraId="4E34B899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учасників бойових дій (яким у встановленому порядку надано такий статус)</w:t>
      </w:r>
    </w:p>
    <w:p w14:paraId="579A97A1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осіб, які брали/беруть участь у заходах, необхідних для забезпечення оборони України, захисту безпеки населення та інтересів держави у зв’язку із військовою агресією російської федерації проти України</w:t>
      </w:r>
    </w:p>
    <w:p w14:paraId="60B7D15B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 з інвалідністю внаслідок війни</w:t>
      </w:r>
    </w:p>
    <w:p w14:paraId="06E7700C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постраждалих учасників Революції Гідності та Героїв Небесної Сотні</w:t>
      </w:r>
    </w:p>
    <w:p w14:paraId="77C2239E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із багатодітних сімей</w:t>
      </w:r>
    </w:p>
    <w:p w14:paraId="6DDD6B7E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працівників закладів охорони здоров’я, померлих внаслідок коронавірусної хвороби (COVID-19)</w:t>
      </w:r>
    </w:p>
    <w:p w14:paraId="6271ADCB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з числа внутрішньо переміщених осіб чи дітей, які мають статус дитини, яка постраждала внаслідок воєнних дій і збройних конфліктів</w:t>
      </w:r>
      <w:r>
        <w:rPr>
          <w:rFonts w:ascii="Times New Roman" w:hAnsi="Times New Roman"/>
        </w:rPr>
        <w:t>.</w:t>
      </w:r>
    </w:p>
    <w:p w14:paraId="3E2529AD" w14:textId="77777777" w:rsidR="004A20F2" w:rsidRDefault="004A20F2" w:rsidP="00682D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</w:p>
    <w:p w14:paraId="32BC9F06" w14:textId="77777777" w:rsidR="00AA3547" w:rsidRDefault="00AA3547" w:rsidP="00682D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</w:p>
    <w:p w14:paraId="092D8678" w14:textId="77777777" w:rsidR="00AA3547" w:rsidRDefault="00AA3547" w:rsidP="00682D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</w:p>
    <w:p w14:paraId="328C628A" w14:textId="0B5F2808" w:rsidR="002E5AA7" w:rsidRDefault="002E5AA7" w:rsidP="002E5AA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693081">
        <w:rPr>
          <w:rFonts w:ascii="Times New Roman" w:eastAsia="Times New Roman" w:hAnsi="Times New Roman"/>
          <w:lang w:eastAsia="ru-RU"/>
        </w:rPr>
        <w:t>Божена КОВАЛЬЧУК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14:paraId="63421C06" w14:textId="77777777" w:rsidR="002E5AA7" w:rsidRPr="007A50F1" w:rsidRDefault="002E5AA7" w:rsidP="002E5AA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A39FBC0" w14:textId="77777777" w:rsidR="009B4738" w:rsidRPr="00A640E7" w:rsidRDefault="009B4738" w:rsidP="002E5AA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9B4738" w:rsidRPr="00A640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E6F5ABF"/>
    <w:multiLevelType w:val="hybridMultilevel"/>
    <w:tmpl w:val="CA2C72F6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41F96"/>
    <w:rsid w:val="00061075"/>
    <w:rsid w:val="001D4A1F"/>
    <w:rsid w:val="0020433C"/>
    <w:rsid w:val="00224F21"/>
    <w:rsid w:val="002E5AA7"/>
    <w:rsid w:val="00305EE4"/>
    <w:rsid w:val="003A5FEF"/>
    <w:rsid w:val="003D3B1D"/>
    <w:rsid w:val="004A20F2"/>
    <w:rsid w:val="004B3B8A"/>
    <w:rsid w:val="005672CB"/>
    <w:rsid w:val="00682DBE"/>
    <w:rsid w:val="00683DDC"/>
    <w:rsid w:val="00693081"/>
    <w:rsid w:val="00825693"/>
    <w:rsid w:val="00946CE0"/>
    <w:rsid w:val="009B4738"/>
    <w:rsid w:val="009F4FD2"/>
    <w:rsid w:val="00A640E7"/>
    <w:rsid w:val="00A95445"/>
    <w:rsid w:val="00AA3547"/>
    <w:rsid w:val="00AF09AB"/>
    <w:rsid w:val="00B01EB0"/>
    <w:rsid w:val="00B33343"/>
    <w:rsid w:val="00C07553"/>
    <w:rsid w:val="00CA0331"/>
    <w:rsid w:val="00CA42A4"/>
    <w:rsid w:val="00D15CC3"/>
    <w:rsid w:val="00D7330B"/>
    <w:rsid w:val="00DB43B5"/>
    <w:rsid w:val="00DE1AE4"/>
    <w:rsid w:val="00F17B04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6AD7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customStyle="1" w:styleId="rvps2">
    <w:name w:val="rvps2"/>
    <w:basedOn w:val="a"/>
    <w:qFormat/>
    <w:rsid w:val="00FC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FC58C8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4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0E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rsid w:val="004A20F2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prozorro.gov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DD5C8-AA74-4939-B44D-703B4C41A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C5C97-7125-4B45-BECE-D248E65F8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3978</Words>
  <Characters>2269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4</cp:revision>
  <cp:lastPrinted>2022-01-31T08:10:00Z</cp:lastPrinted>
  <dcterms:created xsi:type="dcterms:W3CDTF">2024-02-02T09:31:00Z</dcterms:created>
  <dcterms:modified xsi:type="dcterms:W3CDTF">2024-02-20T12:59:00Z</dcterms:modified>
</cp:coreProperties>
</file>