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Кібебулінг – це серйозна, давня соціальна проблема, яка зараз зустрічається в цифрових просторах, а також у фізичних. Але, всупереч тому, що ви, можливо, чули чи читали, це не лише проблема молоді, вона не погіршується, і це не більше проблема в Інтернеті, ніж офлайн. Через поширення соціальних медіа в середині останнього десятиліття про залякування та переслідування з боку однолітків багато висвітлюють новини, тому – замість збільшення залякування – ми насправді бачимо підвищену увагу до них та багато іншого. турботи про це.</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Завдяки розширеному дослідженню ми знаємо більше про проблему і те, що може допомогти, і ми, як суспільство, більш мотивовані до її вирішення. Ми також знаємо, що проблема не в технологіях, якими користуються люди. Технологія може допомогти посилити її та створити інше «місце», де це відбувається, але – так само, як і знущання – кіберзалякування корениться у стосунках, у тому, як люди взаємодіють у повсякденному житті. Що стосується молодих людей, оскільки вони проводять багато часу в соціальних мережах, їх взаємодія – хороша, погана чи нейтральна – відбувається також у додатках, текстах, іграх та на сайтах.</w:t>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7" w:sz="0" w:val="none"/>
          <w:right w:color="auto" w:space="0" w:sz="0" w:val="none"/>
        </w:pBdr>
        <w:shd w:fill="ffffff" w:val="clear"/>
        <w:spacing w:after="0" w:before="0" w:line="312" w:lineRule="auto"/>
        <w:rPr>
          <w:b w:val="1"/>
          <w:sz w:val="33"/>
          <w:szCs w:val="33"/>
        </w:rPr>
      </w:pPr>
      <w:bookmarkStart w:colFirst="0" w:colLast="0" w:name="_cdtkjwiglxgx" w:id="0"/>
      <w:bookmarkEnd w:id="0"/>
      <w:r w:rsidDel="00000000" w:rsidR="00000000" w:rsidRPr="00000000">
        <w:rPr>
          <w:b w:val="1"/>
          <w:sz w:val="33"/>
          <w:szCs w:val="33"/>
          <w:rtl w:val="0"/>
        </w:rPr>
        <w:t xml:space="preserve">Визначення кібербулінгу</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Незважаючи на те, що це існує вже багато років, експерти досі не повністю погодилися щодо визначення цифрової версії «булінгу», а тим більше кібербулінгу. Однак є елементи, які постійно з’являються у визначеннях, тому ми досить чітко розуміємо, що це не так. Це не соціальна драма, суперечка, підлі плітки, імпульсивне вираження гніву чи витівка, яка пішла не так, але не була призначена. Будь-яке з них може бути образливим, а іноді вони можуть перерости в знущання, але кіберзалякування – це не просто будь-яка форма підлої поведінки, аніж залякування в офлайновому житті.</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Більшість експертів погоджуються, що цькування та кібербулінг є формами серйозної агресії, як правило, цілеспрямованої та повторюваної. У зв’язку з кібербулінгом повторення може бути менш особистим, але настільки ж образливим, коли анонімні плакати поширюють його широко або навіть вірусно. За більшістю визначень, обидва пов’язані з реальним або уявним дисбалансом сил, який є фізичним, психологічним та/або соціальним. Хоча кібербулінг відбувається в цифрових просторах і може бути анонімним, зазвичай це пов’язано з офлайн-життям – для дітей, шкільного життя.</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Анонімність є більше фактором кібербулінгу, ніж традиційного цькування. Цілі можуть вважати, що більше людей є свідками насильства, ніж є насправді, що може посилити біль. А оскільки спілкування в Інтернеті може відбуватися 24/7, дім, вихідні та відпустка не можуть бути притулком від травм.</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7" w:sz="0" w:val="none"/>
          <w:right w:color="auto" w:space="0" w:sz="0" w:val="none"/>
        </w:pBdr>
        <w:shd w:fill="ffffff" w:val="clear"/>
        <w:spacing w:after="0" w:before="0" w:line="312" w:lineRule="auto"/>
        <w:rPr>
          <w:b w:val="1"/>
          <w:sz w:val="33"/>
          <w:szCs w:val="33"/>
        </w:rPr>
      </w:pPr>
      <w:bookmarkStart w:colFirst="0" w:colLast="0" w:name="_oh21pigs32lo" w:id="1"/>
      <w:bookmarkEnd w:id="1"/>
      <w:r w:rsidDel="00000000" w:rsidR="00000000" w:rsidRPr="00000000">
        <w:rPr>
          <w:b w:val="1"/>
          <w:sz w:val="33"/>
          <w:szCs w:val="33"/>
          <w:rtl w:val="0"/>
        </w:rPr>
        <w:t xml:space="preserve">Молоді люди можуть використовувати різні терміни</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Якщо ви хочете поговорити з дітьми про «кібербулінг», можливо, краще не використовувати цей термін – принаймні спочатку. Діти часто використовують інші терміни, як-от «драма», щоб описати низку поведінки, яка не обов’язково вписується в уявлення дорослих або наукове визначення. Інколи це включає підлі плітки, витівки та суперечки. Іноді це може перерости в кібербулінг, але занадто багато видів поведінки називаються «кіберзалякуванням», що може викликати надмірну реакцію та відповіді з боку дорослих, що лише посилює проблему для молодих людей. Щоб уникнути цього і отримати чітке уявлення про те, що відбувається, заохочуйте своїх дітей використовувати свої власні терміни та бути конкретними, щоб ви могли разом з’ясувати, як реагувати, якщо взагалі – і чи потрібно вам брати участь чи ні.</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7" w:sz="0" w:val="none"/>
          <w:right w:color="auto" w:space="0" w:sz="0" w:val="none"/>
        </w:pBdr>
        <w:shd w:fill="ffffff" w:val="clear"/>
        <w:spacing w:after="0" w:before="0" w:line="312" w:lineRule="auto"/>
        <w:rPr>
          <w:b w:val="1"/>
          <w:sz w:val="33"/>
          <w:szCs w:val="33"/>
        </w:rPr>
      </w:pPr>
      <w:bookmarkStart w:colFirst="0" w:colLast="0" w:name="_ou2drl4wp5xp" w:id="2"/>
      <w:bookmarkEnd w:id="2"/>
      <w:r w:rsidDel="00000000" w:rsidR="00000000" w:rsidRPr="00000000">
        <w:rPr>
          <w:b w:val="1"/>
          <w:sz w:val="33"/>
          <w:szCs w:val="33"/>
          <w:rtl w:val="0"/>
        </w:rPr>
        <w:t xml:space="preserve">Розгляд цифр і хороші новини</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Ймовірно, тому що немає єдиного визначення кібербулінгу, цифри по всій карті, але нижчі, ніж ми часто чуємо. І, всупереч деяким повідомленням, цифри не зростають — якщо що, то трохи знизилися. Національний центр освітньої статистики повідомив, що 15,6% учнів 6-12 класів зазнали «електронного знущання» у 2015 році проти 16,2% у 2011 році. Що стосується старшокласників (9-12 класи), то Центри захворювань Дослідження щодо ризикованої поведінки молоді з контролю та запобігання виявило, що 14,5% старшокласників зазнали електронного булінгу в 2017 році, порівняно з 19%, які зазнали знущань у школі протягом 12 місяців до опитування. Це насправді нижче, ніж у 2011 та 2015 роках. Здається, що знущання з віком зменшуються. CDC повідомив, що у 2015 р.</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Після огляду багатьох досліджень Центр досліджень кібербулінгу в 2016 році підрахував, що в середньому близько 24% учнів середніх і старших класів зазнали кібербулінгу. У статті 2012 року перший дослідник булінгу Ден Олвеус повідомив, що серед 440 000 опитаних американських студентів (3-12 класи) 4,5% зазнали кібербулінгу. Як і інші експерти, Олвеус повідомив, що особисте залякування є набагато більшою проблемою, ніж кіберзалякування, яке «з часом не збільшується», а «заяви про кіберзалякування, зроблені в ЗМІ», «часто сильно перебільшені». Хоча цифри, безумовно, не полегшують проблему для тих, хто зазнав кібербулінгу, вони забезпечують відчуття перспективи, що допомагає дорослим спокійно та належним чином ставитися до інцидентів. Лікар.</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Ви можете побачити інші цифри — деякі досягають 85%, але вивчіть методологію опитування. Деякі з них є опитуваннями, спрямованими на конкретні групи підлітків, а не для підлітків в цілому.</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Знущання в очах також зменшується. Дослідження 2017 року, опубліковане в Журналі Американської академічної педіатрії, розглядало поширеність булінгу та пов’язаної з ним поведінки в період з 2005 по 2014 рік і виявило, що «поширеність булінгу та пов’язаної з ним поведінки загалом зменшилася за цей 10-річний період, а останні роки демонстрували найбільший покращення шкільного клімату та зменшення булінгу».</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Звичайно, як онлайн, так і особисте знущання залишаються серйозною проблемою, яка зачіпає значну кількість молодих людей, і новини про те, що поширеність зменшується, не втішає жодної дитини, яка зазнала знущань, або будь-яких батьків чи вихователів, які підтримують цю дитину. Кожна дитина заслуговує на безпечне та комфортне перебування в Інтернеті, у школі чи де б вона не була.</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7" w:sz="0" w:val="none"/>
          <w:right w:color="auto" w:space="0" w:sz="0" w:val="none"/>
        </w:pBdr>
        <w:shd w:fill="ffffff" w:val="clear"/>
        <w:spacing w:after="0" w:before="0" w:line="312" w:lineRule="auto"/>
        <w:rPr>
          <w:b w:val="1"/>
          <w:sz w:val="33"/>
          <w:szCs w:val="33"/>
        </w:rPr>
      </w:pPr>
      <w:bookmarkStart w:colFirst="0" w:colLast="0" w:name="_kn8ojybiu1kr" w:id="3"/>
      <w:bookmarkEnd w:id="3"/>
      <w:r w:rsidDel="00000000" w:rsidR="00000000" w:rsidRPr="00000000">
        <w:rPr>
          <w:b w:val="1"/>
          <w:sz w:val="33"/>
          <w:szCs w:val="33"/>
          <w:rtl w:val="0"/>
        </w:rPr>
        <w:t xml:space="preserve">Уразливі групи</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Кожен випадок індивідуальний, як і люди, які беруть участь, тому важко узагальнити, але ми маємо деякі дані про те, хто, як правило, є більш уразливим: етнічні, расові та релігійні меншини, молоді люди з особливими потребами або вадами навчання, лесбіянки, геї, бісексуальна або трансгендерна (ЛГБТ) молодь (див. буклет ConnectSafely, </w:t>
      </w:r>
      <w:hyperlink r:id="rId6">
        <w:r w:rsidDel="00000000" w:rsidR="00000000" w:rsidRPr="00000000">
          <w:rPr>
            <w:b w:val="1"/>
            <w:color w:val="e64946"/>
            <w:sz w:val="23"/>
            <w:szCs w:val="23"/>
            <w:rtl w:val="0"/>
          </w:rPr>
          <w:t xml:space="preserve">Посібник для батьків, вчителів і молоді щодо кібербулінгу ЛГБТК</w:t>
        </w:r>
      </w:hyperlink>
      <w:r w:rsidDel="00000000" w:rsidR="00000000" w:rsidRPr="00000000">
        <w:rPr>
          <w:sz w:val="23"/>
          <w:szCs w:val="23"/>
          <w:rtl w:val="0"/>
        </w:rPr>
        <w:t xml:space="preserve">). Для цього навіть існує термін «залякування на основі упередженості», який Лора Уолтон у статті 2018 року називає «фізичними, словесними, соціальними або кіберзагрозами, спрямованими проти меншини на основі раси, етнічної чи релігійної приналежності». переконання, стать чи сексуальну орієнтацію», або вік, сімейний стан, розумові, фізичні чи сенсорні недоліки. І, незважаючи на те, що залякування в цілому зменшується, Елізабет Інгландер з Массачусетського центру зменшення агресії </w:t>
      </w:r>
      <w:hyperlink r:id="rId7">
        <w:r w:rsidDel="00000000" w:rsidR="00000000" w:rsidRPr="00000000">
          <w:rPr>
            <w:b w:val="1"/>
            <w:color w:val="e64946"/>
            <w:sz w:val="23"/>
            <w:szCs w:val="23"/>
            <w:rtl w:val="0"/>
          </w:rPr>
          <w:t xml:space="preserve">помітила у 2017 році</w:t>
        </w:r>
      </w:hyperlink>
      <w:r w:rsidDel="00000000" w:rsidR="00000000" w:rsidRPr="00000000">
        <w:rPr>
          <w:sz w:val="23"/>
          <w:szCs w:val="23"/>
          <w:rtl w:val="0"/>
        </w:rPr>
        <w:t xml:space="preserve"> , що «інциденти на основі упередженості, схоже, збільшуються в США».</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Але навіть молоді люди, які не мають помітних недоліків, зазнають знущань і кібер-залякування – чи то дуже сором’язливі, чи то переможці конкурсів краси (деякі підлітки-конкурсанти та знаменитості зробили запобігання булінгу своєю причиною через віктимність у їх минулому). Просто сприйматися як «інший» може бути складним для молодих людей, тому ніхто не застрахований від них. Оскільки ми хочемо підтримувати, а не придушувати індивідуальність, важливо допомогти нашим дітям цінувати й поважати те, що є унікальним у них самих та інших.</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7" w:sz="0" w:val="none"/>
          <w:right w:color="auto" w:space="0" w:sz="0" w:val="none"/>
        </w:pBdr>
        <w:shd w:fill="ffffff" w:val="clear"/>
        <w:spacing w:after="0" w:before="0" w:line="312" w:lineRule="auto"/>
        <w:rPr>
          <w:b w:val="1"/>
          <w:sz w:val="33"/>
          <w:szCs w:val="33"/>
        </w:rPr>
      </w:pPr>
      <w:bookmarkStart w:colFirst="0" w:colLast="0" w:name="_1dpzr0eokis9" w:id="4"/>
      <w:bookmarkEnd w:id="4"/>
      <w:r w:rsidDel="00000000" w:rsidR="00000000" w:rsidRPr="00000000">
        <w:rPr>
          <w:b w:val="1"/>
          <w:sz w:val="33"/>
          <w:szCs w:val="33"/>
          <w:rtl w:val="0"/>
        </w:rPr>
        <w:t xml:space="preserve">ЩО МОЖЕ ДОПОМОГТИ</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7" w:sz="0" w:val="none"/>
          <w:right w:color="auto" w:space="0" w:sz="0" w:val="none"/>
        </w:pBdr>
        <w:shd w:fill="ffffff" w:val="clear"/>
        <w:spacing w:after="0" w:before="0" w:line="312" w:lineRule="auto"/>
        <w:rPr>
          <w:b w:val="1"/>
          <w:sz w:val="33"/>
          <w:szCs w:val="33"/>
        </w:rPr>
      </w:pPr>
      <w:bookmarkStart w:colFirst="0" w:colLast="0" w:name="_xtux95muo8tl" w:id="5"/>
      <w:bookmarkEnd w:id="5"/>
      <w:r w:rsidDel="00000000" w:rsidR="00000000" w:rsidRPr="00000000">
        <w:rPr>
          <w:b w:val="1"/>
          <w:sz w:val="33"/>
          <w:szCs w:val="33"/>
          <w:rtl w:val="0"/>
        </w:rPr>
        <w:t xml:space="preserve">Для дітей та підлітків</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Кожен випадок індивідуальний, але є кілька загальних, перевірених порад, якими ви можете поділитися зі своєю дитиною:</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Знай, що це не твоя вина. </w:t>
      </w:r>
      <w:r w:rsidDel="00000000" w:rsidR="00000000" w:rsidRPr="00000000">
        <w:rPr>
          <w:sz w:val="23"/>
          <w:szCs w:val="23"/>
          <w:rtl w:val="0"/>
        </w:rPr>
        <w:t xml:space="preserve">Те, що люди називають «булінгом», іноді є суперечкою між двома людьми. Але якщо хтось неодноразово жорстокий до вас, це знущання, і ви не повинні звинувачувати себе. Ніхто не заслуговує на жорстоке поводження.</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Не відповідайте і не мстіть. </w:t>
      </w:r>
      <w:r w:rsidDel="00000000" w:rsidR="00000000" w:rsidRPr="00000000">
        <w:rPr>
          <w:sz w:val="23"/>
          <w:szCs w:val="23"/>
          <w:rtl w:val="0"/>
        </w:rPr>
        <w:t xml:space="preserve">Іноді реакція – це саме те, чого шукають агресори, тому що вони думають, що це дає їм владу над вами, а ви не хочете надавати сили хулігану. Що стосується помсти, відповідь на хулігана перетворює вас у одного – і може перетворити один підлий вчинок на ланцюгову реакцію. Якщо можете, вийдіть із ситуації. Якщо ви не можете, іноді гумор обеззброює або відволікає людину від знущань.</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Збережіть докази. </w:t>
      </w:r>
      <w:r w:rsidDel="00000000" w:rsidR="00000000" w:rsidRPr="00000000">
        <w:rPr>
          <w:sz w:val="23"/>
          <w:szCs w:val="23"/>
          <w:rtl w:val="0"/>
        </w:rPr>
        <w:t xml:space="preserve">Єдина хороша новина про знущання в Інтернеті або на телефонах полягає в тому, що зазвичай його можна зловити, зберегти та показати тому, хто може допомогти. Ви можете зберегти ці докази на випадок ескалації. [Відвідайте ConnectSafely.org/cyberbullying, щоб отримати інструкції щодо того, як знімати екрани на телефонах і комп’ютерах.]</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Скажіть людині зупинитися. </w:t>
      </w:r>
      <w:r w:rsidDel="00000000" w:rsidR="00000000" w:rsidRPr="00000000">
        <w:rPr>
          <w:sz w:val="23"/>
          <w:szCs w:val="23"/>
          <w:rtl w:val="0"/>
        </w:rPr>
        <w:t xml:space="preserve">Це повністю залежить від вас – не робіть цього, якщо ви не відчуваєте себе абсолютно комфортно робити це, тому що ви повинні чітко пояснити свою позицію, що ви більше не будете терпіти такого лікування. Можливо, вам доведеться попередньо потренуватися з кимось, кому ви довіряєте, наприклад з батьком або хорошим другом.</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Зверніться за допомогою, особливо якщо така поведінка вас дійсно зачіпає. </w:t>
      </w:r>
      <w:r w:rsidDel="00000000" w:rsidR="00000000" w:rsidRPr="00000000">
        <w:rPr>
          <w:sz w:val="23"/>
          <w:szCs w:val="23"/>
          <w:rtl w:val="0"/>
        </w:rPr>
        <w:t xml:space="preserve">Ви заслуговуєте на підтримку. Подивіться, чи є хтось, хто може вислухати, допомогти вам розібратися в тому, що відбувається, і впоратися з цим – друг, родич або, можливо, дорослий, якому ви довіряєте.</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Використовуйте доступні технічні засоби. </w:t>
      </w:r>
      <w:r w:rsidDel="00000000" w:rsidR="00000000" w:rsidRPr="00000000">
        <w:rPr>
          <w:sz w:val="23"/>
          <w:szCs w:val="23"/>
          <w:rtl w:val="0"/>
        </w:rPr>
        <w:t xml:space="preserve">Більшість програм і служб соціальних мереж дозволяють заблокувати цю людину. Зробіть собі послугу і скористайтеся цим. Ви також можете повідомити про в службу. Це, мабуть, не закінчиться, але вам не потрібне переслідування на обличчі, і у вас буде менше спокуси відповісти. Якщо ви отримуєте погрози фізичної травми, ви повинні зателефонувати до місцевої поліції (за допомогою батьків або опікунів) і повідомити про це шкільній владі.</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Захистіть свої облікові записи. </w:t>
      </w:r>
      <w:r w:rsidDel="00000000" w:rsidR="00000000" w:rsidRPr="00000000">
        <w:rPr>
          <w:sz w:val="23"/>
          <w:szCs w:val="23"/>
          <w:rtl w:val="0"/>
        </w:rPr>
        <w:t xml:space="preserve">Не повідомляйте свої паролі нікому – навіть найближчим друзям, які, можливо, не назавжди – і захистіть свій телефон паролем, щоб ніхто не міг використовувати його, щоб видавати себе за вас. Ви знайдете поради на passwords.connectsafely.org.</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Якщо хтось із ваших знайомих зазнає знущань, вживайте заходів. </w:t>
      </w:r>
      <w:r w:rsidDel="00000000" w:rsidR="00000000" w:rsidRPr="00000000">
        <w:rPr>
          <w:sz w:val="23"/>
          <w:szCs w:val="23"/>
          <w:rtl w:val="0"/>
        </w:rPr>
        <w:t xml:space="preserve">Просто перебування поруч може розширити сили агресора і нічого не може допомогти. Найкраще, що ви можете зробити, це спробувати зупинити знущання, виступивши проти нього. Якщо ви не можете це зупинити, підтримайте людину, над якою знущаються. Якщо ця людина є другом, ви можете вислухати й побачити, як допомогти. Поміркуйте разом, чи варто повідомляти про знущання. Якщо ви ще не друзі, навіть ласкаве слово може допомогти зменшити біль. Принаймні, допоможіть, не передаючи підлим повідомленням і не приділяючи позитивної уваги особі, яка здійснює знущання.</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7" w:sz="0" w:val="none"/>
          <w:right w:color="auto" w:space="0" w:sz="0" w:val="none"/>
        </w:pBdr>
        <w:shd w:fill="ffffff" w:val="clear"/>
        <w:spacing w:after="0" w:before="0" w:line="312" w:lineRule="auto"/>
        <w:rPr>
          <w:b w:val="1"/>
          <w:sz w:val="33"/>
          <w:szCs w:val="33"/>
        </w:rPr>
      </w:pPr>
      <w:bookmarkStart w:colFirst="0" w:colLast="0" w:name="_zhhp0iynm8fk" w:id="6"/>
      <w:bookmarkEnd w:id="6"/>
      <w:r w:rsidDel="00000000" w:rsidR="00000000" w:rsidRPr="00000000">
        <w:rPr>
          <w:b w:val="1"/>
          <w:sz w:val="33"/>
          <w:szCs w:val="33"/>
          <w:rtl w:val="0"/>
        </w:rPr>
        <w:t xml:space="preserve">Якщо ваша дитина кібер-залякування інших</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Жоден з батьків не хоче думати, що їхня дитина завдає болю іншим, але — давайте подивимося правді в очі — якщо хтось зазнає знущань, це означає, що хтось знущається, і ця людина також майже напевно має люблячого батька. Перше, що потрібно зробити, це змусити їх припинити знущання, але намагайтеся не реагувати надмірно. Поговоріть зі своєю дитиною, дізнайтеся всі факти та подумайте про подальше дослідження її пристроїв та облікових записів. Знайдіть основні проблеми та проблеми, які можуть вплинути на вашу дитину. Незважаючи на те, що ваша дитина може бути задіяна в цькуванні, вона чи вона не є «хуліганом». Освіта, спілкування та турбота, а не ярлики – це найкращі способи допомогти дітям покращитися.</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Якщо ваша дитина зазнає дисциплінарної відповідальності з боку школи чи правоохоронних органів, переконайтеся, що з нею чи нею ставляться справедливо й належним чином. Є дехто на керівних посадах, які, як правило, карають, а не виправляють. Деякі школи, громади та штати мають «політику нульової терпимості» як до фізичного, так і до кібербулінгу, але, згідно з дослідженням, повідомленим </w:t>
      </w:r>
      <w:hyperlink r:id="rId8">
        <w:r w:rsidDel="00000000" w:rsidR="00000000" w:rsidRPr="00000000">
          <w:rPr>
            <w:b w:val="1"/>
            <w:color w:val="e64946"/>
            <w:sz w:val="23"/>
            <w:szCs w:val="23"/>
            <w:rtl w:val="0"/>
          </w:rPr>
          <w:t xml:space="preserve">Shared Justice</w:t>
        </w:r>
      </w:hyperlink>
      <w:r w:rsidDel="00000000" w:rsidR="00000000" w:rsidRPr="00000000">
        <w:rPr>
          <w:sz w:val="23"/>
          <w:szCs w:val="23"/>
          <w:rtl w:val="0"/>
        </w:rPr>
        <w:t xml:space="preserve"> , «дослідженням було доведено, що цей тип дисциплінарної процедури має загальний негативний вплив на студентів і непропорційно негативний вплив на меншини».</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7" w:sz="0" w:val="none"/>
          <w:right w:color="auto" w:space="0" w:sz="0" w:val="none"/>
        </w:pBdr>
        <w:shd w:fill="ffffff" w:val="clear"/>
        <w:spacing w:after="0" w:before="0" w:line="312" w:lineRule="auto"/>
        <w:rPr>
          <w:b w:val="1"/>
          <w:sz w:val="33"/>
          <w:szCs w:val="33"/>
        </w:rPr>
      </w:pPr>
      <w:bookmarkStart w:colFirst="0" w:colLast="0" w:name="_ilg6vemwkk0h" w:id="7"/>
      <w:bookmarkEnd w:id="7"/>
      <w:r w:rsidDel="00000000" w:rsidR="00000000" w:rsidRPr="00000000">
        <w:rPr>
          <w:b w:val="1"/>
          <w:sz w:val="33"/>
          <w:szCs w:val="33"/>
          <w:rtl w:val="0"/>
        </w:rPr>
        <w:t xml:space="preserve">Додаткові поради для батьків</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Знайте, що вам пощастить, якщо ваша дитина просить про допомогу. Більшість молодих людей не розповідають батькам про знущання в Інтернеті чи офлайн. Тож якщо ваша дитина втрачає сон, не хоче ходити до школи чи здається схвильованою під час спілкування за комп’ютером чи телефоном, запитайте, чому, якомога спокійніше та відкрито. Не соромтеся запитати, чи має це якесь відношення до поганої поведінки чи соціальних проблем. Але навіть якщо це так, не думайте, що це знущання. Ви не дізнаєтеся, поки не отримаєте повну історію, починаючи з точки зору вашої дитини.</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Працюйте зі своєю дитиною. </w:t>
      </w:r>
      <w:r w:rsidDel="00000000" w:rsidR="00000000" w:rsidRPr="00000000">
        <w:rPr>
          <w:sz w:val="23"/>
          <w:szCs w:val="23"/>
          <w:rtl w:val="0"/>
        </w:rPr>
        <w:t xml:space="preserve">Є дві причини, чому ви захочете залучити свою дитину. Залякування та кібербулінг зазвичай пов’язані з втратою гідності чи контролю над соціальною ситуацією, і залучення вашої дитини до пошуку рішень допомагає їй відновити це. Друга причина – це контекст. Оскільки знущання майже завжди пов’язані зі шкільним життям, а наші діти розуміють ситуацію та контекст краще, ніж батьки, їхня точка зору є ключовою для того, щоб зрозуміти суть ситуації та знайти рішення. Можливо, вам доведеться вести приватні розмови з іншими, але повідомте про це вашій дитині, якщо ви це зробите, і повідомте про це. Це стосується життя вашої дитини, тому ваша дитина має бути частиною рішення.</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Відповідайте вдумливо, а не швидко. </w:t>
      </w:r>
      <w:r w:rsidDel="00000000" w:rsidR="00000000" w:rsidRPr="00000000">
        <w:rPr>
          <w:sz w:val="23"/>
          <w:szCs w:val="23"/>
          <w:rtl w:val="0"/>
        </w:rPr>
        <w:t xml:space="preserve">Батьки не завжди знають, що вони можуть погіршити ситуацію для своїх дітей, якщо будуть діяти необдумано. Багато кібербулінгу включають в себе маргіналізацію (приниження та виключення), що, на думку хулігана, збільшує його чи її владу чи статус. Якщо ви відповісте публічно або якщо однолітки вашої дитини дізнаються навіть про стриману зустріч зі шкільною владою, маргіналізація може погіршитися, тому будь-яку відповідь потрібно добре продумати.</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Потрібна більш ніж одна перспектива. </w:t>
      </w:r>
      <w:r w:rsidDel="00000000" w:rsidR="00000000" w:rsidRPr="00000000">
        <w:rPr>
          <w:sz w:val="23"/>
          <w:szCs w:val="23"/>
          <w:rtl w:val="0"/>
        </w:rPr>
        <w:t xml:space="preserve">Розповідь вашої дитини про те, що сталося, ймовірно, цілком щирий, але пам’ятайте, що правда однієї людини не обов’язково належить кожному. Вам потрібно буде отримати інші точки зору та бути відкритими до того, що вони собою представляють. Іноді діти втягуються в ланцюгову реакцію, і часто те, що ми бачимо в Інтернеті, є лише однією стороною або частиною історії.</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Те, що, як кажуть жертви, найбільше допомагає, це те, щоб бути почутим – по-справжньому вислуханим – або другом, або небайдужим дорослим. </w:t>
      </w:r>
      <w:r w:rsidDel="00000000" w:rsidR="00000000" w:rsidRPr="00000000">
        <w:rPr>
          <w:sz w:val="23"/>
          <w:szCs w:val="23"/>
          <w:rtl w:val="0"/>
        </w:rPr>
        <w:t xml:space="preserve">Ось чому, якщо ваші діти звертаються до вас за допомогою, дуже важливо реагувати обдумано та залучати їх. Дитина часто стає на шляху до зцілення, якщо її вислухають з повагою.</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Рішення важливіші за покарання. </w:t>
      </w:r>
      <w:r w:rsidDel="00000000" w:rsidR="00000000" w:rsidRPr="00000000">
        <w:rPr>
          <w:sz w:val="23"/>
          <w:szCs w:val="23"/>
          <w:rtl w:val="0"/>
        </w:rPr>
        <w:t xml:space="preserve">Звичайно, мають бути наслідки для кожного, хто знущається в Інтернеті чи поза ним, але суворе покарання та «нульова толерантність» зазвичай не є відповіддю. Пам’ятайте, що діти, які знущаються, залишаються дітьми. Їм теж може бути боляче, що може бути причиною того, чому вони діють. Якщо ви є батьком дитини, яка зазнає знущань, ваша перша відповідальність, звичайно, — піклуватися про свою дитину. І хоча ви не можете задовольнити потреби дитини, яка грає, важливо не погіршувати ситуацію, вимагаючи серйозних наслідків, коли більш виважена реакція може дати кращі результати.</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Кінцевою метою є відновлення самоповаги та більшої стійкості вашої дитини. </w:t>
      </w:r>
      <w:r w:rsidDel="00000000" w:rsidR="00000000" w:rsidRPr="00000000">
        <w:rPr>
          <w:sz w:val="23"/>
          <w:szCs w:val="23"/>
          <w:rtl w:val="0"/>
        </w:rPr>
        <w:t xml:space="preserve">Це найкраще зосередитися на тому, щоб вирішити проблему та допомогти вашій дитині вилікуватися, а не покарати когось. Вашій дитині найбільше потрібно повернути почуття гідності. Іноді це означає протистояти хулігану, іноді ні. Разом ви і ваша дитина можете зрозуміти, як туди дістатися.</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b w:val="1"/>
          <w:sz w:val="23"/>
          <w:szCs w:val="23"/>
          <w:rtl w:val="0"/>
        </w:rPr>
        <w:t xml:space="preserve">Одним із позитивних результатів, про які ми недостатньо думаємо (або чуємо в новинах), є стійкість. </w:t>
      </w:r>
      <w:r w:rsidDel="00000000" w:rsidR="00000000" w:rsidRPr="00000000">
        <w:rPr>
          <w:sz w:val="23"/>
          <w:szCs w:val="23"/>
          <w:rtl w:val="0"/>
        </w:rPr>
        <w:t xml:space="preserve">Ми знаємо, що людська раса ніколи повністю не викорінить підлість чи жорстокість, і ми також знаємо, що знущання не є, як чули в минулих поколіннях, «нормальним» або обрядом переходу. Ми повинні продовжувати працювати, щоб її викорінити. Але коли це все-таки відбувається, і ми долаємо це – наша стійкість зростає. Стійкість — це не те, чому можна «завантажити» чи навчити. Ми розвиваємо його, стикаючись із викликами та з’ясовуючи, як з ними впоратися. Тому іноді важливо дати їм простір для цього і дати їм зрозуміти, що ми підтримуємо їх.</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7" w:sz="0" w:val="none"/>
          <w:right w:color="auto" w:space="0" w:sz="0" w:val="none"/>
        </w:pBdr>
        <w:shd w:fill="ffffff" w:val="clear"/>
        <w:spacing w:after="0" w:before="0" w:line="312" w:lineRule="auto"/>
        <w:rPr>
          <w:b w:val="1"/>
          <w:sz w:val="33"/>
          <w:szCs w:val="33"/>
        </w:rPr>
      </w:pPr>
      <w:bookmarkStart w:colFirst="0" w:colLast="0" w:name="_6qkp5lg4fo84" w:id="8"/>
      <w:bookmarkEnd w:id="8"/>
      <w:r w:rsidDel="00000000" w:rsidR="00000000" w:rsidRPr="00000000">
        <w:rPr>
          <w:b w:val="1"/>
          <w:sz w:val="33"/>
          <w:szCs w:val="33"/>
          <w:rtl w:val="0"/>
        </w:rPr>
        <w:t xml:space="preserve">Кілька заключних думок для батьків</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Коли наші діти страждають, ми, природно, хочемо якомога швидше припинити біль. Проблема в тому, що немає швидких рішень чи формул для проблем у відносинах, а швидкість іноді може призвести до збільшення шкоди. Майже завжди краще сповільнити темп і прислухатися, що насправді може сприяти одужанню жертви. Принаймні, це те, чого просять діти, і це демонструє нашу повагу до них і допомагає їм переробити те, що сталося, вчитися з цього, набути більшої стійкості та відновити почуття гідності, яке вони відчували, що втратили.</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Може бути спокусливим подумати, що рішення полягає в тому, щоб просто забрати телефони, заборонити останній проблемний сайт соціальної мережі або взагалі видалити соціальні мережі. Але це не рішення з ряду причин...</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По-перше, молоді люди постійно розвивають свою соціальну грамотність, спілкуючись з іншими, і спілкування, і навчання зараз відбуваються також у соціальних мережах. В основному вони відбуваються скрізь, тому що взаємодія плавно переходить від онлайн до офлайн, між домом і школою, а також через медіа та пристрої. Видалення однієї служби чи пристрою насправді не видаляє взаємодію, тим більше, що контекст не є пристроєм чи службою. Для більшості молодих людей контекстом є група однолітків або соціальна сцена в школі.</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По-друге, соціальні мережі – це ще одне місце, де збираються їхні друзі. Заборона популярного сервісу соціальних мереж може сприяти тому, що діти будуть маргіналізовані або просто залишилися поза увагою, незалежно від того, чи однолітки навмисно перестають їх включати, чи просто тому, що їх немає «поруч». Маргіналізація – це одна з форм чи мети булінгу та кібербулінгу.</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По-третє, коли одну соціальну мережу забороняють, погана поведінка може просто перейти в інше місце – офлайн або на сайти чи програми, про які дорослі ніколи не чули. Подумайте про це так: якщо ви посварилися по телефону, і хтось змусив вас покласти трубку, чи це вирішило суперечку?</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Нарешті, пам’ятайте, що те, що ми бачимо на конкретному сайті або в ігровому чаті, рідко є цілісною картиною – швидше за все, це верхівка айсберга. «Забійник» онлайн міг бути тим, хто став жертвою офлайн безпосередньо перед тим, що могло бути ланцюговою реакцією. Дуже часто «хулігани» теж страждають. Нам потрібно спробувати зупинити біль усіх, щоб знайти довготривалі рішення. Але більша видимість через соціальні мережі не означає, що кібербулінг є більшою соціальною проблемою.</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І ми можемо спільно зменшити проблему ще більше, будучи хорошим прикладом для наслідування та заохочуючи інших дорослих, включаючи громадських діячів, брати участь у громадянському дискурсі. Крім того, ми можемо працювати над тим, щоб соціально-емоційне навчання охопило якомога більше шкіл, надаючи всім дітям соціальні та емоційні навички, які зменшують булінг та підвищують академічні та соціальні успіхи.</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7" w:sz="0" w:val="none"/>
          <w:right w:color="auto" w:space="0" w:sz="0" w:val="none"/>
        </w:pBdr>
        <w:shd w:fill="ffffff" w:val="clear"/>
        <w:spacing w:after="0" w:before="0" w:line="312" w:lineRule="auto"/>
        <w:rPr>
          <w:b w:val="1"/>
          <w:sz w:val="33"/>
          <w:szCs w:val="33"/>
        </w:rPr>
      </w:pPr>
      <w:bookmarkStart w:colFirst="0" w:colLast="0" w:name="_y0s4qjamj453" w:id="9"/>
      <w:bookmarkEnd w:id="9"/>
      <w:r w:rsidDel="00000000" w:rsidR="00000000" w:rsidRPr="00000000">
        <w:rPr>
          <w:b w:val="1"/>
          <w:sz w:val="33"/>
          <w:szCs w:val="33"/>
          <w:rtl w:val="0"/>
        </w:rPr>
        <w:t xml:space="preserve">5 головних запитань батьків про кібербулінг</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i w:val="1"/>
          <w:sz w:val="23"/>
          <w:szCs w:val="23"/>
        </w:rPr>
      </w:pPr>
      <w:r w:rsidDel="00000000" w:rsidR="00000000" w:rsidRPr="00000000">
        <w:rPr>
          <w:i w:val="1"/>
          <w:sz w:val="23"/>
          <w:szCs w:val="23"/>
          <w:rtl w:val="0"/>
        </w:rPr>
        <w:t xml:space="preserve">1. Що таке кібербулінг?</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Здебільшого кібербулінг – це знущання, тільки це відбувається в Інтернеті або на телефонах чи інших підключених пристроях. Що ж стосується булінгу, то це залежить від того, кого ви запитаєте, але більшість експертів погоджуються, що це пов’язано з повторюваними переслідуваннями та певним дисбалансом сил – і, коли задіяні молоді люди, це зазвичай пов’язано з тим, що відбувається з однолітками в школі. . Важливо пам’ятати, що не кожен підлий коментар або неприємна взаємодія досягає рівня знущань. Іноді це просто те, що діти називають «драма». Ми згадуємо це, тому що занадто багато видів поведінки називаються «кібербулінгом», що може викликати надмірну реакцію та неадекватну реакцію.</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i w:val="1"/>
          <w:sz w:val="23"/>
          <w:szCs w:val="23"/>
        </w:rPr>
      </w:pPr>
      <w:r w:rsidDel="00000000" w:rsidR="00000000" w:rsidRPr="00000000">
        <w:rPr>
          <w:i w:val="1"/>
          <w:sz w:val="23"/>
          <w:szCs w:val="23"/>
          <w:rtl w:val="0"/>
        </w:rPr>
        <w:t xml:space="preserve">2. Наскільки ймовірно, що моя дитина стане жертвою кібербулінгу?</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Деякі дослідження показують, що лише 4,5% підлітків коли-небудь зазнавали кібербулінгу, а інші стверджують, що ця цифра досягає 24% (докладніше про це нижче). У будь-якому випадку, занадто багато студентів зазнали кібербулінгу, але важливо зазначити, що більшість із них не залякують інших. Ми вказуємо на це не для того, щоб мінімізувати серйозну проблему, а щоб підкреслити, що цькування не є нормою. Доброта, а не жорстокість є нормою, і, як і з іншими соціальними проблемами, повідомлення фактів зміцнює позитивну поведінку і фактично зменшує проблему.</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Що стосується будь-якої дитини, то це дуже залежить від людини, її або її групи однолітків та її контексту. Позитивна шкільна культура може змінити ситуацію, особливо для груп підвищеного ризику, таких як учні з особливими потребами або молодь лесбіянок, геїв, бісексуалів і трансгендерів (ЛГБТ). Майже для всіх дітей «онлайн» є соціальним – спільним досвідом – тому жодна особа не має повного контролю над тим, що відбувається в цифрових просторах. Дослідження показали, що емоційний склад дитини, домашнє та шкільне середовище передбачають ризики в Інтернеті краще, ніж будь-яка технологія, яку вона використовує. Поважне та доброзичливе ставлення до інших (і до себе!) дійсно може допомогти підтримувати позитивне використання соціальних мереж.</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i w:val="1"/>
          <w:sz w:val="23"/>
          <w:szCs w:val="23"/>
        </w:rPr>
      </w:pPr>
      <w:r w:rsidDel="00000000" w:rsidR="00000000" w:rsidRPr="00000000">
        <w:rPr>
          <w:i w:val="1"/>
          <w:sz w:val="23"/>
          <w:szCs w:val="23"/>
          <w:rtl w:val="0"/>
        </w:rPr>
        <w:t xml:space="preserve">3. Як я дізнаюся, що моя дитина зазнає кібербулінгу?</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Навіть якщо ви добре відчуваєте емоційний стан своїх дітей, соціальні навички та стосунки з однолітками – ключові фактори, які визначають, наскільки добре працює їхній досвід онлайн (як і офлайн), варто запитати, чи відбувається кіберзалякування з ними чи будь-який із їхніх друзів. Ви можете не відразу отримати чітку відповідь, але час від часу залучайте дітей до розмов про те, як йдуть справи в Інтернеті та офлайн. Подивіться, що вони знають про кіберзалякування, запитайте, чи знають вони інших, хто стикався з цим, чи є це проблема в їхній школі та що б вони робили, якби над ними кібербулінг або знали про інших, які були. Якщо вони здаються одержимими перевіркою текстових повідомлень і соціальних додатків, це може бути тому, що вони стурбовані тим, що про них говорять. Можливо, це не знущання, але це може бути ознакою того, що ваша дитина потребує додаткової підтримки.</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i w:val="1"/>
          <w:sz w:val="23"/>
          <w:szCs w:val="23"/>
        </w:rPr>
      </w:pPr>
      <w:r w:rsidDel="00000000" w:rsidR="00000000" w:rsidRPr="00000000">
        <w:rPr>
          <w:i w:val="1"/>
          <w:sz w:val="23"/>
          <w:szCs w:val="23"/>
          <w:rtl w:val="0"/>
        </w:rPr>
        <w:t xml:space="preserve">4. Що робити, якщо моя дитина зазнає кібербулінгу?</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Випадки кібербулінгу такі ж індивідуальні, як і люди, які причетні. Тому наша загальна порада полягає в тому, щоб не реагувати і не мститися, блокувати «хулігана», а роздруковувати та зберігати докази на випадок, якщо вони знадобляться – може допомогти в деяких випадках. Але найважливіше, що потрібно зробити, — це поговорити зі своїми дітьми про те, що відбувається, допомогти їм обміркувати те, що сталося, як вони до цього ставляться і що вони збираються з цим робити. Ніхто не знає, як вирішити ситуацію, не розуміючи її повністю. Важливо залучити дитину до процесу, а не просто взяти на себе контроль над собою, тому що головна мета — допомогти їй або їй зміцнити впевненість у собі, яка могла похитнутися, і повернути відчуття фізичної та/або емоційної безпеки.</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i w:val="1"/>
          <w:sz w:val="23"/>
          <w:szCs w:val="23"/>
        </w:rPr>
      </w:pPr>
      <w:r w:rsidDel="00000000" w:rsidR="00000000" w:rsidRPr="00000000">
        <w:rPr>
          <w:i w:val="1"/>
          <w:sz w:val="23"/>
          <w:szCs w:val="23"/>
          <w:rtl w:val="0"/>
        </w:rPr>
        <w:t xml:space="preserve">5. Що робити, якщо моя дитина стає свідком кібербулінгу або залякування інших?</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Якщо ваша дитина зазнала кіберзалякування як свідок чи сторонній спостерігач, важливо обговорити деякі стратегії щодо того, як вона може допомогти своїм одноліткам. Доброзичливість – це дуже багато. Запропонуйте своїй дитині сісти з дитиною, над якою знущаються, або запросіть її потусуватися. Ваша дитина може зв’язатися з іншою дитиною через соціальні мережі, будучи позитивною та підтримкою. Помститися в Інтернеті не корисно, оскільки це рідко впливає на особу, яка вчиняє знущання, і може піддати вашу дитину ризику.</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sz w:val="23"/>
          <w:szCs w:val="23"/>
        </w:rPr>
      </w:pPr>
      <w:r w:rsidDel="00000000" w:rsidR="00000000" w:rsidRPr="00000000">
        <w:rPr>
          <w:sz w:val="23"/>
          <w:szCs w:val="23"/>
          <w:rtl w:val="0"/>
        </w:rPr>
        <w:t xml:space="preserve">Якщо ваша дитина знущається або залякування в Інтернеті інших, змусьте її припинити знущання, але намагайтеся не реагувати надмірно. Поговоріть зі своєю дитиною, дізнайтеся всі факти та подумайте про те, щоб додатково досліджувати її пристрої та облікові записи. Знайдіть основні проблеми та проблеми, які можуть вплинути на вашу дитину. Хоча наслідки мають бути, рішення важливіші за покарання.</w:t>
      </w:r>
    </w:p>
    <w:p w:rsidR="00000000" w:rsidDel="00000000" w:rsidP="00000000" w:rsidRDefault="00000000" w:rsidRPr="00000000" w14:paraId="0000003E">
      <w:pPr>
        <w:pStyle w:val="Heading2"/>
        <w:keepNext w:val="0"/>
        <w:keepLines w:val="0"/>
        <w:pBdr>
          <w:top w:color="auto" w:space="0" w:sz="0" w:val="none"/>
          <w:left w:color="auto" w:space="0" w:sz="0" w:val="none"/>
          <w:bottom w:color="auto" w:space="7" w:sz="0" w:val="none"/>
          <w:right w:color="auto" w:space="0" w:sz="0" w:val="none"/>
        </w:pBdr>
        <w:shd w:fill="ffffff" w:val="clear"/>
        <w:spacing w:after="0" w:before="0" w:line="312" w:lineRule="auto"/>
        <w:rPr>
          <w:b w:val="1"/>
          <w:sz w:val="33"/>
          <w:szCs w:val="33"/>
        </w:rPr>
      </w:pPr>
      <w:bookmarkStart w:colFirst="0" w:colLast="0" w:name="_yo1ouip48rqr" w:id="10"/>
      <w:bookmarkEnd w:id="10"/>
      <w:r w:rsidDel="00000000" w:rsidR="00000000" w:rsidRPr="00000000">
        <w:rPr>
          <w:b w:val="1"/>
          <w:sz w:val="33"/>
          <w:szCs w:val="33"/>
          <w:rtl w:val="0"/>
        </w:rPr>
        <w:t xml:space="preserve">Додаткові ресурси</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b w:val="1"/>
          <w:sz w:val="23"/>
          <w:szCs w:val="23"/>
        </w:rPr>
      </w:pPr>
      <w:r w:rsidDel="00000000" w:rsidR="00000000" w:rsidRPr="00000000">
        <w:rPr>
          <w:b w:val="1"/>
          <w:sz w:val="23"/>
          <w:szCs w:val="23"/>
          <w:rtl w:val="0"/>
        </w:rPr>
        <w:t xml:space="preserve">статті</w:t>
      </w:r>
    </w:p>
    <w:p w:rsidR="00000000" w:rsidDel="00000000" w:rsidP="00000000" w:rsidRDefault="00000000" w:rsidRPr="00000000" w14:paraId="00000040">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9">
        <w:r w:rsidDel="00000000" w:rsidR="00000000" w:rsidRPr="00000000">
          <w:rPr>
            <w:b w:val="1"/>
            <w:color w:val="e64946"/>
            <w:sz w:val="23"/>
            <w:szCs w:val="23"/>
            <w:rtl w:val="0"/>
          </w:rPr>
          <w:t xml:space="preserve">Відсвяткуйте Місяць запобігання булінгу, будучи «помічником»</w:t>
        </w:r>
      </w:hyperlink>
      <w:r w:rsidDel="00000000" w:rsidR="00000000" w:rsidRPr="00000000">
        <w:rPr>
          <w:rtl w:val="0"/>
        </w:rPr>
      </w:r>
    </w:p>
    <w:p w:rsidR="00000000" w:rsidDel="00000000" w:rsidP="00000000" w:rsidRDefault="00000000" w:rsidRPr="00000000" w14:paraId="00000041">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10">
        <w:r w:rsidDel="00000000" w:rsidR="00000000" w:rsidRPr="00000000">
          <w:rPr>
            <w:b w:val="1"/>
            <w:color w:val="e64946"/>
            <w:sz w:val="23"/>
            <w:szCs w:val="23"/>
            <w:rtl w:val="0"/>
          </w:rPr>
          <w:t xml:space="preserve">Інтернет, безпека молоді та проблема «ювеноїди»</w:t>
        </w:r>
      </w:hyperlink>
      <w:r w:rsidDel="00000000" w:rsidR="00000000" w:rsidRPr="00000000">
        <w:rPr>
          <w:sz w:val="23"/>
          <w:szCs w:val="23"/>
          <w:rtl w:val="0"/>
        </w:rPr>
        <w:t xml:space="preserve">  , доктор філософії Девід Фінкельгор</w:t>
      </w:r>
    </w:p>
    <w:p w:rsidR="00000000" w:rsidDel="00000000" w:rsidP="00000000" w:rsidRDefault="00000000" w:rsidRPr="00000000" w14:paraId="00000042">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11">
        <w:r w:rsidDel="00000000" w:rsidR="00000000" w:rsidRPr="00000000">
          <w:rPr>
            <w:b w:val="1"/>
            <w:color w:val="e64946"/>
            <w:sz w:val="23"/>
            <w:szCs w:val="23"/>
            <w:rtl w:val="0"/>
          </w:rPr>
          <w:t xml:space="preserve">Оцінка булінгу в середніх школах Нью-Джерсі: Застосування моделі соціальних норм до підліткового насильства</w:t>
        </w:r>
      </w:hyperlink>
      <w:r w:rsidDel="00000000" w:rsidR="00000000" w:rsidRPr="00000000">
        <w:rPr>
          <w:sz w:val="23"/>
          <w:szCs w:val="23"/>
          <w:rtl w:val="0"/>
        </w:rPr>
        <w:t xml:space="preserve">  доктора. Девід В. Крейг і Х. Уеслі Перкінс</w:t>
      </w:r>
    </w:p>
    <w:p w:rsidR="00000000" w:rsidDel="00000000" w:rsidP="00000000" w:rsidRDefault="00000000" w:rsidRPr="00000000" w14:paraId="00000043">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12">
        <w:r w:rsidDel="00000000" w:rsidR="00000000" w:rsidRPr="00000000">
          <w:rPr>
            <w:b w:val="1"/>
            <w:color w:val="e64946"/>
            <w:sz w:val="23"/>
            <w:szCs w:val="23"/>
            <w:rtl w:val="0"/>
          </w:rPr>
          <w:t xml:space="preserve">Кібербулінг: серйозна проблема, але не епідемія</w:t>
        </w:r>
      </w:hyperlink>
      <w:r w:rsidDel="00000000" w:rsidR="00000000" w:rsidRPr="00000000">
        <w:rPr>
          <w:sz w:val="23"/>
          <w:szCs w:val="23"/>
          <w:rtl w:val="0"/>
        </w:rPr>
        <w:t xml:space="preserve">  , Ларрі Мегід, генеральний директор ConnectSafely</w:t>
      </w:r>
    </w:p>
    <w:p w:rsidR="00000000" w:rsidDel="00000000" w:rsidP="00000000" w:rsidRDefault="00000000" w:rsidRPr="00000000" w14:paraId="00000044">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13">
        <w:r w:rsidDel="00000000" w:rsidR="00000000" w:rsidRPr="00000000">
          <w:rPr>
            <w:b w:val="1"/>
            <w:color w:val="e64946"/>
            <w:sz w:val="23"/>
            <w:szCs w:val="23"/>
            <w:rtl w:val="0"/>
          </w:rPr>
          <w:t xml:space="preserve">Дослідники розвіюють міфи про кібербулінг</w:t>
        </w:r>
      </w:hyperlink>
      <w:r w:rsidDel="00000000" w:rsidR="00000000" w:rsidRPr="00000000">
        <w:rPr>
          <w:sz w:val="23"/>
          <w:szCs w:val="23"/>
          <w:rtl w:val="0"/>
        </w:rPr>
        <w:t xml:space="preserve">  Ларрі Магід, генеральний директор ConnectSafely</w:t>
      </w:r>
    </w:p>
    <w:p w:rsidR="00000000" w:rsidDel="00000000" w:rsidP="00000000" w:rsidRDefault="00000000" w:rsidRPr="00000000" w14:paraId="00000045">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14">
        <w:r w:rsidDel="00000000" w:rsidR="00000000" w:rsidRPr="00000000">
          <w:rPr>
            <w:b w:val="1"/>
            <w:color w:val="e64946"/>
            <w:sz w:val="23"/>
            <w:szCs w:val="23"/>
            <w:rtl w:val="0"/>
          </w:rPr>
          <w:t xml:space="preserve">Дослідження Pew: діти в основному добрі до інших в Інтернеті</w:t>
        </w:r>
      </w:hyperlink>
      <w:r w:rsidDel="00000000" w:rsidR="00000000" w:rsidRPr="00000000">
        <w:rPr>
          <w:rtl w:val="0"/>
        </w:rPr>
      </w:r>
    </w:p>
    <w:p w:rsidR="00000000" w:rsidDel="00000000" w:rsidP="00000000" w:rsidRDefault="00000000" w:rsidRPr="00000000" w14:paraId="00000046">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15">
        <w:r w:rsidDel="00000000" w:rsidR="00000000" w:rsidRPr="00000000">
          <w:rPr>
            <w:b w:val="1"/>
            <w:color w:val="e64946"/>
            <w:sz w:val="23"/>
            <w:szCs w:val="23"/>
            <w:rtl w:val="0"/>
          </w:rPr>
          <w:t xml:space="preserve">П’ять речей, які вчителі повинні розповісти студентам про спілкування в Інтернеті</w:t>
        </w:r>
      </w:hyperlink>
      <w:r w:rsidDel="00000000" w:rsidR="00000000" w:rsidRPr="00000000">
        <w:rPr>
          <w:sz w:val="23"/>
          <w:szCs w:val="23"/>
          <w:rtl w:val="0"/>
        </w:rPr>
        <w:t xml:space="preserve">  , доктор філософії Елізабет Кандел Англійська</w:t>
      </w:r>
    </w:p>
    <w:p w:rsidR="00000000" w:rsidDel="00000000" w:rsidP="00000000" w:rsidRDefault="00000000" w:rsidRPr="00000000" w14:paraId="00000047">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16">
        <w:r w:rsidDel="00000000" w:rsidR="00000000" w:rsidRPr="00000000">
          <w:rPr>
            <w:b w:val="1"/>
            <w:color w:val="e64946"/>
            <w:sz w:val="23"/>
            <w:szCs w:val="23"/>
            <w:rtl w:val="0"/>
          </w:rPr>
          <w:t xml:space="preserve">Немає хуліганів – лише діти, які знущаються, і ви можете допомогти їм</w:t>
        </w:r>
      </w:hyperlink>
      <w:r w:rsidDel="00000000" w:rsidR="00000000" w:rsidRPr="00000000">
        <w:rPr>
          <w:sz w:val="23"/>
          <w:szCs w:val="23"/>
          <w:rtl w:val="0"/>
        </w:rPr>
        <w:t xml:space="preserve">  на Tolerance.org</w:t>
      </w:r>
    </w:p>
    <w:p w:rsidR="00000000" w:rsidDel="00000000" w:rsidP="00000000" w:rsidRDefault="00000000" w:rsidRPr="00000000" w14:paraId="00000048">
      <w:pPr>
        <w:numPr>
          <w:ilvl w:val="0"/>
          <w:numId w:val="4"/>
        </w:numPr>
        <w:pBdr>
          <w:top w:color="auto" w:space="0" w:sz="0" w:val="none"/>
          <w:bottom w:color="auto" w:space="0" w:sz="0" w:val="none"/>
          <w:right w:color="auto" w:space="0" w:sz="0" w:val="none"/>
          <w:between w:color="auto" w:space="0" w:sz="0" w:val="none"/>
        </w:pBdr>
        <w:shd w:fill="ffffff" w:val="clear"/>
        <w:spacing w:after="760" w:line="408" w:lineRule="auto"/>
        <w:ind w:left="720" w:hanging="360"/>
      </w:pPr>
      <w:hyperlink r:id="rId17">
        <w:r w:rsidDel="00000000" w:rsidR="00000000" w:rsidRPr="00000000">
          <w:rPr>
            <w:b w:val="1"/>
            <w:color w:val="e64946"/>
            <w:sz w:val="23"/>
            <w:szCs w:val="23"/>
            <w:rtl w:val="0"/>
          </w:rPr>
          <w:t xml:space="preserve">Залякування та «виктимація однолітків»: чіткіші умови, краще спілкування</w:t>
        </w:r>
      </w:hyperlink>
      <w:r w:rsidDel="00000000" w:rsidR="00000000" w:rsidRPr="00000000">
        <w:rPr>
          <w:sz w:val="23"/>
          <w:szCs w:val="23"/>
          <w:rtl w:val="0"/>
        </w:rPr>
        <w:t xml:space="preserve">  та інші статті про кіберзалякування тут, на ConnectSafely</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b w:val="1"/>
          <w:sz w:val="23"/>
          <w:szCs w:val="23"/>
        </w:rPr>
      </w:pPr>
      <w:r w:rsidDel="00000000" w:rsidR="00000000" w:rsidRPr="00000000">
        <w:rPr>
          <w:b w:val="1"/>
          <w:sz w:val="23"/>
          <w:szCs w:val="23"/>
          <w:rtl w:val="0"/>
        </w:rPr>
        <w:t xml:space="preserve">Звіти про дослідження</w:t>
      </w:r>
    </w:p>
    <w:p w:rsidR="00000000" w:rsidDel="00000000" w:rsidP="00000000" w:rsidRDefault="00000000" w:rsidRPr="00000000" w14:paraId="0000004A">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18">
        <w:r w:rsidDel="00000000" w:rsidR="00000000" w:rsidRPr="00000000">
          <w:rPr>
            <w:b w:val="1"/>
            <w:color w:val="e64946"/>
            <w:sz w:val="23"/>
            <w:szCs w:val="23"/>
            <w:rtl w:val="0"/>
          </w:rPr>
          <w:t xml:space="preserve">Система нагляду за ризикованою поведінкою молоді: Національний огляд 2011 року</w:t>
        </w:r>
      </w:hyperlink>
      <w:r w:rsidDel="00000000" w:rsidR="00000000" w:rsidRPr="00000000">
        <w:rPr>
          <w:rtl w:val="0"/>
        </w:rPr>
      </w:r>
    </w:p>
    <w:p w:rsidR="00000000" w:rsidDel="00000000" w:rsidP="00000000" w:rsidRDefault="00000000" w:rsidRPr="00000000" w14:paraId="0000004B">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19">
        <w:r w:rsidDel="00000000" w:rsidR="00000000" w:rsidRPr="00000000">
          <w:rPr>
            <w:b w:val="1"/>
            <w:color w:val="e64946"/>
            <w:sz w:val="23"/>
            <w:szCs w:val="23"/>
            <w:rtl w:val="0"/>
          </w:rPr>
          <w:t xml:space="preserve">2008-'09 Додаток про шкільну злочинність</w:t>
        </w:r>
      </w:hyperlink>
      <w:r w:rsidDel="00000000" w:rsidR="00000000" w:rsidRPr="00000000">
        <w:rPr>
          <w:sz w:val="23"/>
          <w:szCs w:val="23"/>
          <w:rtl w:val="0"/>
        </w:rPr>
        <w:t xml:space="preserve">  (Національний центр статистики освіти та Бюро статистики юстиції)</w:t>
      </w:r>
    </w:p>
    <w:p w:rsidR="00000000" w:rsidDel="00000000" w:rsidP="00000000" w:rsidRDefault="00000000" w:rsidRPr="00000000" w14:paraId="0000004C">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20">
        <w:r w:rsidDel="00000000" w:rsidR="00000000" w:rsidRPr="00000000">
          <w:rPr>
            <w:b w:val="1"/>
            <w:color w:val="e64946"/>
            <w:sz w:val="23"/>
            <w:szCs w:val="23"/>
            <w:rtl w:val="0"/>
          </w:rPr>
          <w:t xml:space="preserve">Підлітки, доброта та жорстокість у соціальних мережах</w:t>
        </w:r>
      </w:hyperlink>
      <w:r w:rsidDel="00000000" w:rsidR="00000000" w:rsidRPr="00000000">
        <w:rPr>
          <w:sz w:val="23"/>
          <w:szCs w:val="23"/>
          <w:rtl w:val="0"/>
        </w:rPr>
        <w:t xml:space="preserve">  (Pew Research, 2011)</w:t>
      </w:r>
    </w:p>
    <w:p w:rsidR="00000000" w:rsidDel="00000000" w:rsidP="00000000" w:rsidRDefault="00000000" w:rsidRPr="00000000" w14:paraId="0000004D">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21">
        <w:r w:rsidDel="00000000" w:rsidR="00000000" w:rsidRPr="00000000">
          <w:rPr>
            <w:b w:val="1"/>
            <w:color w:val="e64946"/>
            <w:sz w:val="23"/>
            <w:szCs w:val="23"/>
            <w:rtl w:val="0"/>
          </w:rPr>
          <w:t xml:space="preserve">Факти про здоров’я підлітків Сполучених Штатів</w:t>
        </w:r>
      </w:hyperlink>
      <w:r w:rsidDel="00000000" w:rsidR="00000000" w:rsidRPr="00000000">
        <w:rPr>
          <w:sz w:val="23"/>
          <w:szCs w:val="23"/>
          <w:rtl w:val="0"/>
        </w:rPr>
        <w:t xml:space="preserve">  – шукайте «булінг» (Департамент охорони здоров’я та соціальних служб США)</w:t>
      </w:r>
    </w:p>
    <w:p w:rsidR="00000000" w:rsidDel="00000000" w:rsidP="00000000" w:rsidRDefault="00000000" w:rsidRPr="00000000" w14:paraId="0000004E">
      <w:pPr>
        <w:numPr>
          <w:ilvl w:val="0"/>
          <w:numId w:val="3"/>
        </w:numPr>
        <w:pBdr>
          <w:top w:color="auto" w:space="0" w:sz="0" w:val="none"/>
          <w:bottom w:color="auto" w:space="0" w:sz="0" w:val="none"/>
          <w:right w:color="auto" w:space="0" w:sz="0" w:val="none"/>
          <w:between w:color="auto" w:space="0" w:sz="0" w:val="none"/>
        </w:pBdr>
        <w:shd w:fill="ffffff" w:val="clear"/>
        <w:spacing w:after="760" w:line="408" w:lineRule="auto"/>
        <w:ind w:left="720" w:hanging="360"/>
      </w:pPr>
      <w:hyperlink r:id="rId22">
        <w:r w:rsidDel="00000000" w:rsidR="00000000" w:rsidRPr="00000000">
          <w:rPr>
            <w:b w:val="1"/>
            <w:color w:val="e64946"/>
            <w:sz w:val="23"/>
            <w:szCs w:val="23"/>
            <w:rtl w:val="0"/>
          </w:rPr>
          <w:t xml:space="preserve">Кібербулінг: переоцінене явище</w:t>
        </w:r>
      </w:hyperlink>
      <w:r w:rsidDel="00000000" w:rsidR="00000000" w:rsidRPr="00000000">
        <w:rPr>
          <w:sz w:val="23"/>
          <w:szCs w:val="23"/>
          <w:rtl w:val="0"/>
        </w:rPr>
        <w:t xml:space="preserve">  (Ден Олвеус, ЄВРОПЕЙСЬКИЙ ЖУРНАЛ ПСИХОЛОГІЇ РОЗВИТКУ, 2012)</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360" w:line="408" w:lineRule="auto"/>
        <w:rPr>
          <w:b w:val="1"/>
          <w:sz w:val="23"/>
          <w:szCs w:val="23"/>
        </w:rPr>
      </w:pPr>
      <w:r w:rsidDel="00000000" w:rsidR="00000000" w:rsidRPr="00000000">
        <w:rPr>
          <w:b w:val="1"/>
          <w:sz w:val="23"/>
          <w:szCs w:val="23"/>
          <w:rtl w:val="0"/>
        </w:rPr>
        <w:t xml:space="preserve">Чудові книги</w:t>
      </w:r>
    </w:p>
    <w:p w:rsidR="00000000" w:rsidDel="00000000" w:rsidP="00000000" w:rsidRDefault="00000000" w:rsidRPr="00000000" w14:paraId="00000050">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23">
        <w:r w:rsidDel="00000000" w:rsidR="00000000" w:rsidRPr="00000000">
          <w:rPr>
            <w:b w:val="1"/>
            <w:color w:val="e64946"/>
            <w:sz w:val="23"/>
            <w:szCs w:val="23"/>
            <w:rtl w:val="0"/>
          </w:rPr>
          <w:t xml:space="preserve">Мій таємний хуліган</w:t>
        </w:r>
      </w:hyperlink>
      <w:r w:rsidDel="00000000" w:rsidR="00000000" w:rsidRPr="00000000">
        <w:rPr>
          <w:sz w:val="23"/>
          <w:szCs w:val="23"/>
          <w:rtl w:val="0"/>
        </w:rPr>
        <w:t xml:space="preserve"> , дитяча книга Труді Людвіг з ілюстраціями Ебігейл Марбл</w:t>
      </w:r>
    </w:p>
    <w:p w:rsidR="00000000" w:rsidDel="00000000" w:rsidP="00000000" w:rsidRDefault="00000000" w:rsidRPr="00000000" w14:paraId="00000051">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r w:rsidDel="00000000" w:rsidR="00000000" w:rsidRPr="00000000">
        <w:rPr>
          <w:sz w:val="23"/>
          <w:szCs w:val="23"/>
          <w:rtl w:val="0"/>
        </w:rPr>
        <w:t xml:space="preserve">Розалінда Вайзман « </w:t>
      </w:r>
      <w:hyperlink r:id="rId24">
        <w:r w:rsidDel="00000000" w:rsidR="00000000" w:rsidRPr="00000000">
          <w:rPr>
            <w:b w:val="1"/>
            <w:color w:val="e64946"/>
            <w:sz w:val="23"/>
            <w:szCs w:val="23"/>
            <w:rtl w:val="0"/>
          </w:rPr>
          <w:t xml:space="preserve">Вдохновителі</w:t>
        </w:r>
      </w:hyperlink>
      <w:r w:rsidDel="00000000" w:rsidR="00000000" w:rsidRPr="00000000">
        <w:rPr>
          <w:sz w:val="23"/>
          <w:szCs w:val="23"/>
          <w:rtl w:val="0"/>
        </w:rPr>
        <w:t xml:space="preserve">  та  крилі» </w:t>
      </w:r>
      <w:hyperlink r:id="rId25">
        <w:r w:rsidDel="00000000" w:rsidR="00000000" w:rsidRPr="00000000">
          <w:rPr>
            <w:b w:val="1"/>
            <w:color w:val="e64946"/>
            <w:sz w:val="23"/>
            <w:szCs w:val="23"/>
            <w:rtl w:val="0"/>
          </w:rPr>
          <w:t xml:space="preserve">та «Бджолині королеви та охотники ».</w:t>
        </w:r>
      </w:hyperlink>
      <w:r w:rsidDel="00000000" w:rsidR="00000000" w:rsidRPr="00000000">
        <w:rPr>
          <w:rtl w:val="0"/>
        </w:rPr>
      </w:r>
    </w:p>
    <w:p w:rsidR="00000000" w:rsidDel="00000000" w:rsidP="00000000" w:rsidRDefault="00000000" w:rsidRPr="00000000" w14:paraId="00000052">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26">
        <w:r w:rsidDel="00000000" w:rsidR="00000000" w:rsidRPr="00000000">
          <w:rPr>
            <w:b w:val="1"/>
            <w:color w:val="e64946"/>
            <w:sz w:val="23"/>
            <w:szCs w:val="23"/>
            <w:rtl w:val="0"/>
          </w:rPr>
          <w:t xml:space="preserve">Діти того варті! </w:t>
        </w:r>
      </w:hyperlink>
      <w:r w:rsidDel="00000000" w:rsidR="00000000" w:rsidRPr="00000000">
        <w:rPr>
          <w:sz w:val="23"/>
          <w:szCs w:val="23"/>
          <w:rtl w:val="0"/>
        </w:rPr>
        <w:t xml:space="preserve">, Барбара Колоросо</w:t>
      </w:r>
    </w:p>
    <w:p w:rsidR="00000000" w:rsidDel="00000000" w:rsidP="00000000" w:rsidRDefault="00000000" w:rsidRPr="00000000" w14:paraId="00000053">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27">
        <w:r w:rsidDel="00000000" w:rsidR="00000000" w:rsidRPr="00000000">
          <w:rPr>
            <w:b w:val="1"/>
            <w:color w:val="e64946"/>
            <w:sz w:val="23"/>
            <w:szCs w:val="23"/>
            <w:rtl w:val="0"/>
          </w:rPr>
          <w:t xml:space="preserve">Шкільний клімат 2.0: Запобігання кіберзалякуванню та сексу з одним класом за раз,</w:t>
        </w:r>
      </w:hyperlink>
      <w:r w:rsidDel="00000000" w:rsidR="00000000" w:rsidRPr="00000000">
        <w:rPr>
          <w:sz w:val="23"/>
          <w:szCs w:val="23"/>
          <w:rtl w:val="0"/>
        </w:rPr>
        <w:t xml:space="preserve">  а також  </w:t>
      </w:r>
      <w:hyperlink r:id="rId28">
        <w:r w:rsidDel="00000000" w:rsidR="00000000" w:rsidRPr="00000000">
          <w:rPr>
            <w:b w:val="1"/>
            <w:color w:val="e64946"/>
            <w:sz w:val="23"/>
            <w:szCs w:val="23"/>
            <w:rtl w:val="0"/>
          </w:rPr>
          <w:t xml:space="preserve">запобігання та реагування на кіберзалякування: погляди експертів</w:t>
        </w:r>
      </w:hyperlink>
      <w:r w:rsidDel="00000000" w:rsidR="00000000" w:rsidRPr="00000000">
        <w:rPr>
          <w:sz w:val="23"/>
          <w:szCs w:val="23"/>
          <w:rtl w:val="0"/>
        </w:rPr>
        <w:t xml:space="preserve"> , доктора. Самір Хіндуджа і Джастін В. Патчин</w:t>
      </w:r>
    </w:p>
    <w:p w:rsidR="00000000" w:rsidDel="00000000" w:rsidP="00000000" w:rsidRDefault="00000000" w:rsidRPr="00000000" w14:paraId="00000054">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29">
        <w:r w:rsidDel="00000000" w:rsidR="00000000" w:rsidRPr="00000000">
          <w:rPr>
            <w:b w:val="1"/>
            <w:color w:val="e64946"/>
            <w:sz w:val="23"/>
            <w:szCs w:val="23"/>
            <w:rtl w:val="0"/>
          </w:rPr>
          <w:t xml:space="preserve">Кіберзалякування та кіберзагрози: відповідь на виклик онлайнової соціальної агресії, загроз і лиха</w:t>
        </w:r>
      </w:hyperlink>
      <w:r w:rsidDel="00000000" w:rsidR="00000000" w:rsidRPr="00000000">
        <w:rPr>
          <w:sz w:val="23"/>
          <w:szCs w:val="23"/>
          <w:rtl w:val="0"/>
        </w:rPr>
        <w:t xml:space="preserve"> , Ненсі Віллард</w:t>
      </w:r>
    </w:p>
    <w:p w:rsidR="00000000" w:rsidDel="00000000" w:rsidP="00000000" w:rsidRDefault="00000000" w:rsidRPr="00000000" w14:paraId="00000055">
      <w:pPr>
        <w:numPr>
          <w:ilvl w:val="0"/>
          <w:numId w:val="2"/>
        </w:numPr>
        <w:pBdr>
          <w:top w:color="auto" w:space="0" w:sz="0" w:val="none"/>
          <w:bottom w:color="auto" w:space="0" w:sz="0" w:val="none"/>
          <w:right w:color="auto" w:space="0" w:sz="0" w:val="none"/>
          <w:between w:color="auto" w:space="0" w:sz="0" w:val="none"/>
        </w:pBdr>
        <w:shd w:fill="ffffff" w:val="clear"/>
        <w:spacing w:after="760" w:line="408" w:lineRule="auto"/>
        <w:ind w:left="720" w:hanging="360"/>
      </w:pPr>
      <w:hyperlink r:id="rId30">
        <w:r w:rsidDel="00000000" w:rsidR="00000000" w:rsidRPr="00000000">
          <w:rPr>
            <w:b w:val="1"/>
            <w:color w:val="e64946"/>
            <w:sz w:val="23"/>
            <w:szCs w:val="23"/>
            <w:rtl w:val="0"/>
          </w:rPr>
          <w:t xml:space="preserve">Навчальні програми із запобігання кібербулінгу</w:t>
        </w:r>
      </w:hyperlink>
      <w:r w:rsidDel="00000000" w:rsidR="00000000" w:rsidRPr="00000000">
        <w:rPr>
          <w:sz w:val="23"/>
          <w:szCs w:val="23"/>
          <w:rtl w:val="0"/>
        </w:rPr>
        <w:t xml:space="preserve">  для 3-5 та 6-12 класів, доктора. Сьюзен П. Лімбер, Робін М. Ковальскі та Патрісія В. Агатстон</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line="408" w:lineRule="auto"/>
        <w:rPr>
          <w:b w:val="1"/>
          <w:sz w:val="23"/>
          <w:szCs w:val="23"/>
        </w:rPr>
      </w:pPr>
      <w:r w:rsidDel="00000000" w:rsidR="00000000" w:rsidRPr="00000000">
        <w:rPr>
          <w:b w:val="1"/>
          <w:sz w:val="23"/>
          <w:szCs w:val="23"/>
          <w:rtl w:val="0"/>
        </w:rPr>
        <w:t xml:space="preserve">Організації, дослідницькі центри та інші ресурси</w:t>
      </w:r>
    </w:p>
    <w:p w:rsidR="00000000" w:rsidDel="00000000" w:rsidP="00000000" w:rsidRDefault="00000000" w:rsidRPr="00000000" w14:paraId="0000005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31">
        <w:r w:rsidDel="00000000" w:rsidR="00000000" w:rsidRPr="00000000">
          <w:rPr>
            <w:b w:val="1"/>
            <w:color w:val="e64946"/>
            <w:sz w:val="23"/>
            <w:szCs w:val="23"/>
            <w:rtl w:val="0"/>
          </w:rPr>
          <w:t xml:space="preserve">Центр досліджень кібебулінгу</w:t>
        </w:r>
      </w:hyperlink>
      <w:r w:rsidDel="00000000" w:rsidR="00000000" w:rsidRPr="00000000">
        <w:rPr>
          <w:rtl w:val="0"/>
        </w:rPr>
      </w:r>
    </w:p>
    <w:p w:rsidR="00000000" w:rsidDel="00000000" w:rsidP="00000000" w:rsidRDefault="00000000" w:rsidRPr="00000000" w14:paraId="0000005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32">
        <w:r w:rsidDel="00000000" w:rsidR="00000000" w:rsidRPr="00000000">
          <w:rPr>
            <w:b w:val="1"/>
            <w:color w:val="e64946"/>
            <w:sz w:val="23"/>
            <w:szCs w:val="23"/>
            <w:rtl w:val="0"/>
          </w:rPr>
          <w:t xml:space="preserve">Програма запобігання булінгу Olweus</w:t>
        </w:r>
      </w:hyperlink>
      <w:r w:rsidDel="00000000" w:rsidR="00000000" w:rsidRPr="00000000">
        <w:rPr>
          <w:rtl w:val="0"/>
        </w:rPr>
      </w:r>
    </w:p>
    <w:p w:rsidR="00000000" w:rsidDel="00000000" w:rsidP="00000000" w:rsidRDefault="00000000" w:rsidRPr="00000000" w14:paraId="0000005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33">
        <w:r w:rsidDel="00000000" w:rsidR="00000000" w:rsidRPr="00000000">
          <w:rPr>
            <w:b w:val="1"/>
            <w:color w:val="e64946"/>
            <w:sz w:val="23"/>
            <w:szCs w:val="23"/>
            <w:rtl w:val="0"/>
          </w:rPr>
          <w:t xml:space="preserve">Комітет у справах дітей</w:t>
        </w:r>
      </w:hyperlink>
      <w:r w:rsidDel="00000000" w:rsidR="00000000" w:rsidRPr="00000000">
        <w:rPr>
          <w:rtl w:val="0"/>
        </w:rPr>
      </w:r>
    </w:p>
    <w:p w:rsidR="00000000" w:rsidDel="00000000" w:rsidP="00000000" w:rsidRDefault="00000000" w:rsidRPr="00000000" w14:paraId="0000005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34">
        <w:r w:rsidDel="00000000" w:rsidR="00000000" w:rsidRPr="00000000">
          <w:rPr>
            <w:b w:val="1"/>
            <w:color w:val="e64946"/>
            <w:sz w:val="23"/>
            <w:szCs w:val="23"/>
            <w:rtl w:val="0"/>
          </w:rPr>
          <w:t xml:space="preserve">CyberBullyHelp</w:t>
        </w:r>
      </w:hyperlink>
      <w:r w:rsidDel="00000000" w:rsidR="00000000" w:rsidRPr="00000000">
        <w:rPr>
          <w:rtl w:val="0"/>
        </w:rPr>
      </w:r>
    </w:p>
    <w:p w:rsidR="00000000" w:rsidDel="00000000" w:rsidP="00000000" w:rsidRDefault="00000000" w:rsidRPr="00000000" w14:paraId="0000005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35">
        <w:r w:rsidDel="00000000" w:rsidR="00000000" w:rsidRPr="00000000">
          <w:rPr>
            <w:b w:val="1"/>
            <w:color w:val="e64946"/>
            <w:sz w:val="23"/>
            <w:szCs w:val="23"/>
            <w:rtl w:val="0"/>
          </w:rPr>
          <w:t xml:space="preserve">Прийміть ввічливість у цифрову епоху</w:t>
        </w:r>
      </w:hyperlink>
      <w:r w:rsidDel="00000000" w:rsidR="00000000" w:rsidRPr="00000000">
        <w:rPr>
          <w:rtl w:val="0"/>
        </w:rPr>
      </w:r>
    </w:p>
    <w:p w:rsidR="00000000" w:rsidDel="00000000" w:rsidP="00000000" w:rsidRDefault="00000000" w:rsidRPr="00000000" w14:paraId="0000005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36">
        <w:r w:rsidDel="00000000" w:rsidR="00000000" w:rsidRPr="00000000">
          <w:rPr>
            <w:b w:val="1"/>
            <w:color w:val="e64946"/>
            <w:sz w:val="23"/>
            <w:szCs w:val="23"/>
            <w:rtl w:val="0"/>
          </w:rPr>
          <w:t xml:space="preserve">Дошка оголошень про булінг</w:t>
        </w:r>
      </w:hyperlink>
      <w:r w:rsidDel="00000000" w:rsidR="00000000" w:rsidRPr="00000000">
        <w:rPr>
          <w:rtl w:val="0"/>
        </w:rPr>
      </w:r>
    </w:p>
    <w:p w:rsidR="00000000" w:rsidDel="00000000" w:rsidP="00000000" w:rsidRDefault="00000000" w:rsidRPr="00000000" w14:paraId="0000005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37">
        <w:r w:rsidDel="00000000" w:rsidR="00000000" w:rsidRPr="00000000">
          <w:rPr>
            <w:b w:val="1"/>
            <w:color w:val="e64946"/>
            <w:sz w:val="23"/>
            <w:szCs w:val="23"/>
            <w:rtl w:val="0"/>
          </w:rPr>
          <w:t xml:space="preserve">Ресурси для молоді в кризі</w:t>
        </w:r>
      </w:hyperlink>
      <w:r w:rsidDel="00000000" w:rsidR="00000000" w:rsidRPr="00000000">
        <w:rPr>
          <w:rtl w:val="0"/>
        </w:rPr>
      </w:r>
    </w:p>
    <w:p w:rsidR="00000000" w:rsidDel="00000000" w:rsidP="00000000" w:rsidRDefault="00000000" w:rsidRPr="00000000" w14:paraId="0000005E">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38">
        <w:r w:rsidDel="00000000" w:rsidR="00000000" w:rsidRPr="00000000">
          <w:rPr>
            <w:b w:val="1"/>
            <w:color w:val="e64946"/>
            <w:sz w:val="23"/>
            <w:szCs w:val="23"/>
            <w:rtl w:val="0"/>
          </w:rPr>
          <w:t xml:space="preserve">Массачусетський центр дослідження агресії</w:t>
        </w:r>
      </w:hyperlink>
      <w:r w:rsidDel="00000000" w:rsidR="00000000" w:rsidRPr="00000000">
        <w:rPr>
          <w:rtl w:val="0"/>
        </w:rPr>
      </w:r>
    </w:p>
    <w:p w:rsidR="00000000" w:rsidDel="00000000" w:rsidP="00000000" w:rsidRDefault="00000000" w:rsidRPr="00000000" w14:paraId="0000005F">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08" w:lineRule="auto"/>
        <w:ind w:left="720" w:hanging="360"/>
      </w:pPr>
      <w:hyperlink r:id="rId39">
        <w:r w:rsidDel="00000000" w:rsidR="00000000" w:rsidRPr="00000000">
          <w:rPr>
            <w:b w:val="1"/>
            <w:color w:val="e64946"/>
            <w:sz w:val="23"/>
            <w:szCs w:val="23"/>
            <w:rtl w:val="0"/>
          </w:rPr>
          <w:t xml:space="preserve">Національний центр запобігання булінгу Пейсера</w:t>
        </w:r>
      </w:hyperlink>
      <w:r w:rsidDel="00000000" w:rsidR="00000000" w:rsidRPr="00000000">
        <w:rPr>
          <w:rtl w:val="0"/>
        </w:rPr>
      </w:r>
    </w:p>
    <w:p w:rsidR="00000000" w:rsidDel="00000000" w:rsidP="00000000" w:rsidRDefault="00000000" w:rsidRPr="00000000" w14:paraId="00000060">
      <w:pPr>
        <w:numPr>
          <w:ilvl w:val="0"/>
          <w:numId w:val="1"/>
        </w:numPr>
        <w:pBdr>
          <w:top w:color="auto" w:space="0" w:sz="0" w:val="none"/>
          <w:bottom w:color="auto" w:space="0" w:sz="0" w:val="none"/>
          <w:right w:color="auto" w:space="0" w:sz="0" w:val="none"/>
          <w:between w:color="auto" w:space="0" w:sz="0" w:val="none"/>
        </w:pBdr>
        <w:shd w:fill="ffffff" w:val="clear"/>
        <w:spacing w:after="760" w:line="408" w:lineRule="auto"/>
        <w:ind w:left="720" w:hanging="360"/>
      </w:pPr>
      <w:hyperlink r:id="rId40">
        <w:r w:rsidDel="00000000" w:rsidR="00000000" w:rsidRPr="00000000">
          <w:rPr>
            <w:b w:val="1"/>
            <w:color w:val="e64946"/>
            <w:sz w:val="23"/>
            <w:szCs w:val="23"/>
            <w:rtl w:val="0"/>
          </w:rPr>
          <w:t xml:space="preserve">StopBullying.gov</w:t>
        </w:r>
      </w:hyperlink>
      <w:r w:rsidDel="00000000" w:rsidR="00000000" w:rsidRPr="00000000">
        <w:rPr>
          <w:rtl w:val="0"/>
        </w:rPr>
      </w:r>
    </w:p>
    <w:p w:rsidR="00000000" w:rsidDel="00000000" w:rsidP="00000000" w:rsidRDefault="00000000" w:rsidRPr="00000000" w14:paraId="00000061">
      <w:pPr>
        <w:pBdr>
          <w:top w:color="auto" w:space="0" w:sz="0" w:val="none"/>
          <w:bottom w:color="auto" w:space="0" w:sz="0" w:val="none"/>
          <w:right w:color="auto" w:space="0" w:sz="0" w:val="none"/>
          <w:between w:color="auto" w:space="0" w:sz="0" w:val="none"/>
        </w:pBdr>
        <w:shd w:fill="ffffff" w:val="clear"/>
        <w:spacing w:after="760" w:line="408" w:lineRule="auto"/>
        <w:ind w:left="72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www.stopbullying.gov/index.html" TargetMode="External"/><Relationship Id="rId20" Type="http://schemas.openxmlformats.org/officeDocument/2006/relationships/hyperlink" Target="http://www.pewinternet.org/2011/11/09/teens-kindness-and-cruelty-on-social-network-sites/" TargetMode="External"/><Relationship Id="rId22" Type="http://schemas.openxmlformats.org/officeDocument/2006/relationships/hyperlink" Target="http://blogs.edweek.org/edweek/inside-school-research/Cyberbullying,%20Olweus.pdf" TargetMode="External"/><Relationship Id="rId21" Type="http://schemas.openxmlformats.org/officeDocument/2006/relationships/hyperlink" Target="http://www.hhs.gov/ash/oah/adolescent-health-topics/healthy-relationships/states/us.html" TargetMode="External"/><Relationship Id="rId24" Type="http://schemas.openxmlformats.org/officeDocument/2006/relationships/hyperlink" Target="http://culturesofdignity.com/portfolio/masterminds-wingmen/" TargetMode="External"/><Relationship Id="rId23" Type="http://schemas.openxmlformats.org/officeDocument/2006/relationships/hyperlink" Target="http://www.trudyludwig.com/mybook_secret.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nectsafely.org/celebrate-bullying-prevention-month-by-being-an-upstander/" TargetMode="External"/><Relationship Id="rId26" Type="http://schemas.openxmlformats.org/officeDocument/2006/relationships/hyperlink" Target="http://www.kidsareworthit.com/kids_are_worth_it.html" TargetMode="External"/><Relationship Id="rId25" Type="http://schemas.openxmlformats.org/officeDocument/2006/relationships/hyperlink" Target="http://culturesofdignity.com/portfolio/queen-bees-and-wannabees/" TargetMode="External"/><Relationship Id="rId28" Type="http://schemas.openxmlformats.org/officeDocument/2006/relationships/hyperlink" Target="http://cyberbullying.us/cyberbullying-prevention-and-response-expert-perspectives-2/" TargetMode="External"/><Relationship Id="rId27" Type="http://schemas.openxmlformats.org/officeDocument/2006/relationships/hyperlink" Target="http://cyberbullying.us/school-climate-2-0-preventing-cyberbullying-and-sexting-one-classroom-at-a-time-2/" TargetMode="External"/><Relationship Id="rId5" Type="http://schemas.openxmlformats.org/officeDocument/2006/relationships/styles" Target="styles.xml"/><Relationship Id="rId6" Type="http://schemas.openxmlformats.org/officeDocument/2006/relationships/hyperlink" Target="https://www.connectsafely.org/lgbtq/" TargetMode="External"/><Relationship Id="rId29" Type="http://schemas.openxmlformats.org/officeDocument/2006/relationships/hyperlink" Target="http://www.amazon.com/Cyberbullying-Cyberthreats-Responding-Challenge-Aggression/dp/0878225374/" TargetMode="External"/><Relationship Id="rId7" Type="http://schemas.openxmlformats.org/officeDocument/2006/relationships/hyperlink" Target="https://www.connectsafely.org/conference-explores-causes-and-impact-of-physical-and-cyberbullying/" TargetMode="External"/><Relationship Id="rId8" Type="http://schemas.openxmlformats.org/officeDocument/2006/relationships/hyperlink" Target="http://www.sharedjustice.org/domestic-justice/2017/12/21/zero-tolerance-policies-and-the-school-to-prison-pipeline" TargetMode="External"/><Relationship Id="rId31" Type="http://schemas.openxmlformats.org/officeDocument/2006/relationships/hyperlink" Target="http://cyberbullying.us/" TargetMode="External"/><Relationship Id="rId30" Type="http://schemas.openxmlformats.org/officeDocument/2006/relationships/hyperlink" Target="http://www.hazelden.org/web/go/cyberbullying" TargetMode="External"/><Relationship Id="rId11" Type="http://schemas.openxmlformats.org/officeDocument/2006/relationships/hyperlink" Target="http://www.youthhealthsafety.org/BullyNJweb.pdf" TargetMode="External"/><Relationship Id="rId33" Type="http://schemas.openxmlformats.org/officeDocument/2006/relationships/hyperlink" Target="http://www.cfchildren.org/" TargetMode="External"/><Relationship Id="rId10" Type="http://schemas.openxmlformats.org/officeDocument/2006/relationships/hyperlink" Target="http://www.unh.edu/ccrc/pdf/Juvenoia%20paper.pdf" TargetMode="External"/><Relationship Id="rId32" Type="http://schemas.openxmlformats.org/officeDocument/2006/relationships/hyperlink" Target="http://www.violencepreventionworks.org/public/index.page" TargetMode="External"/><Relationship Id="rId13" Type="http://schemas.openxmlformats.org/officeDocument/2006/relationships/hyperlink" Target="http://www.huffingtonpost.com/larry-magid/cyberbullying_b_2162759.html" TargetMode="External"/><Relationship Id="rId35" Type="http://schemas.openxmlformats.org/officeDocument/2006/relationships/hyperlink" Target="http://www.embracecivility.org/" TargetMode="External"/><Relationship Id="rId12" Type="http://schemas.openxmlformats.org/officeDocument/2006/relationships/hyperlink" Target="https://www.connectsafely.org/cyberbullying-a-serious-problem-but-not-an-epidemic/" TargetMode="External"/><Relationship Id="rId34" Type="http://schemas.openxmlformats.org/officeDocument/2006/relationships/hyperlink" Target="http://www.cyberbullyhelp.com/" TargetMode="External"/><Relationship Id="rId15" Type="http://schemas.openxmlformats.org/officeDocument/2006/relationships/hyperlink" Target="http://hepg.org/hel/article/578#home" TargetMode="External"/><Relationship Id="rId37" Type="http://schemas.openxmlformats.org/officeDocument/2006/relationships/hyperlink" Target="https://www.connectsafely.org/resources-for-youth-in-crisis/" TargetMode="External"/><Relationship Id="rId14" Type="http://schemas.openxmlformats.org/officeDocument/2006/relationships/hyperlink" Target="http://www.huffingtonpost.com/larry-magid/kids-online-bullying_b_1083795.html" TargetMode="External"/><Relationship Id="rId36" Type="http://schemas.openxmlformats.org/officeDocument/2006/relationships/hyperlink" Target="http://www.bullyingbb.com/" TargetMode="External"/><Relationship Id="rId17" Type="http://schemas.openxmlformats.org/officeDocument/2006/relationships/hyperlink" Target="https://www.connectsafely.org/bullying-a-peer-victimization-clearer-terms-better-communication/" TargetMode="External"/><Relationship Id="rId39" Type="http://schemas.openxmlformats.org/officeDocument/2006/relationships/hyperlink" Target="http://www.pacer.org/bullying/" TargetMode="External"/><Relationship Id="rId16" Type="http://schemas.openxmlformats.org/officeDocument/2006/relationships/hyperlink" Target="http://www.tolerance.org/magazine/number-45-fall-2013/there-are-no-bullies" TargetMode="External"/><Relationship Id="rId38" Type="http://schemas.openxmlformats.org/officeDocument/2006/relationships/hyperlink" Target="http://marccenter.webs.com/" TargetMode="External"/><Relationship Id="rId19" Type="http://schemas.openxmlformats.org/officeDocument/2006/relationships/hyperlink" Target="http://nces.ed.gov/pubs2012/2012314.pdf" TargetMode="External"/><Relationship Id="rId18" Type="http://schemas.openxmlformats.org/officeDocument/2006/relationships/hyperlink" Target="http://www.cdc.gov/healthyyouth/yrbs/pdf/us_overview_yr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